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0D068696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5CB0FDD4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 xml:space="preserve">PRIJEDLOG PRIPREME AKTIVNOG UČENJA I POUČAVANJA KEMIJE U </w:t>
            </w:r>
            <w:r w:rsidR="00D27A8F">
              <w:rPr>
                <w:rFonts w:ascii="Times New Roman" w:hAnsi="Times New Roman" w:cs="Times New Roman"/>
                <w:b/>
              </w:rPr>
              <w:t>8</w:t>
            </w:r>
            <w:r w:rsidRPr="00AC0949">
              <w:rPr>
                <w:rFonts w:ascii="Times New Roman" w:hAnsi="Times New Roman" w:cs="Times New Roman"/>
                <w:b/>
              </w:rPr>
              <w:t>. RAZREDU</w:t>
            </w:r>
          </w:p>
        </w:tc>
      </w:tr>
      <w:tr w:rsidR="00AC0949" w:rsidRPr="00B56604" w14:paraId="32F9DEAF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4E65D06E" w14:textId="7DF541E9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I</w:t>
            </w:r>
            <w:r w:rsidR="00C45096">
              <w:rPr>
                <w:rFonts w:ascii="Times New Roman" w:hAnsi="Times New Roman" w:cs="Times New Roman"/>
                <w:b/>
              </w:rPr>
              <w:t>II</w:t>
            </w:r>
            <w:r w:rsidRPr="00B56604">
              <w:rPr>
                <w:rFonts w:ascii="Times New Roman" w:hAnsi="Times New Roman" w:cs="Times New Roman"/>
                <w:b/>
              </w:rPr>
              <w:t xml:space="preserve">. </w:t>
            </w:r>
            <w:r w:rsidR="00C45096">
              <w:rPr>
                <w:rFonts w:ascii="Times New Roman" w:hAnsi="Times New Roman" w:cs="Times New Roman"/>
                <w:b/>
              </w:rPr>
              <w:t>KEMIJSKE PROMJENE I SVOJSTVA TVARI</w:t>
            </w:r>
          </w:p>
        </w:tc>
      </w:tr>
      <w:tr w:rsidR="00AC0949" w:rsidRPr="00B56604" w14:paraId="2C3E7A02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36E0A76E" w14:textId="227908E6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56D39">
              <w:rPr>
                <w:rFonts w:ascii="Times New Roman" w:hAnsi="Times New Roman" w:cs="Times New Roman"/>
                <w:b/>
              </w:rPr>
              <w:t>40</w:t>
            </w:r>
            <w:r w:rsidR="009A201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5B3C1D57" w14:textId="5EB4D8C5" w:rsidR="00AC0949" w:rsidRPr="00C44B47" w:rsidRDefault="00AC0949" w:rsidP="00C44B47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D27A8F">
              <w:rPr>
                <w:rFonts w:ascii="Times New Roman" w:hAnsi="Times New Roman" w:cs="Times New Roman"/>
                <w:b/>
              </w:rPr>
              <w:t>Ponavljanje</w:t>
            </w:r>
            <w:r w:rsidR="00E0749B">
              <w:rPr>
                <w:rFonts w:ascii="Times New Roman" w:hAnsi="Times New Roman" w:cs="Times New Roman"/>
                <w:b/>
              </w:rPr>
              <w:t xml:space="preserve"> za pisanu provjeru znanja</w:t>
            </w:r>
          </w:p>
        </w:tc>
      </w:tr>
      <w:tr w:rsidR="00A229F0" w:rsidRPr="00B56604" w14:paraId="5F203464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73DB6BAD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43BEBA97" w14:textId="1DEF566B" w:rsidR="009E501C" w:rsidRPr="005954DA" w:rsidRDefault="009E501C" w:rsidP="005954DA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</w:t>
            </w:r>
            <w:r w:rsidR="007A72A2">
              <w:rPr>
                <w:rStyle w:val="normaltextrun"/>
                <w:rFonts w:ascii="Times New Roman" w:hAnsi="Times New Roman" w:cs="Times New Roman"/>
                <w:b/>
                <w:bCs/>
              </w:rPr>
              <w:t>8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.1. </w:t>
            </w:r>
            <w:r w:rsidR="00B61CD2">
              <w:rPr>
                <w:rStyle w:val="normaltextrun"/>
                <w:rFonts w:ascii="Times New Roman" w:hAnsi="Times New Roman" w:cs="Times New Roman"/>
                <w:b/>
                <w:bCs/>
              </w:rPr>
              <w:t>primjenjuje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</w:t>
            </w:r>
            <w:r w:rsidR="00B61CD2">
              <w:rPr>
                <w:rStyle w:val="normaltextrun"/>
                <w:rFonts w:ascii="Times New Roman" w:hAnsi="Times New Roman" w:cs="Times New Roman"/>
                <w:bCs/>
              </w:rPr>
              <w:t>kemijsko nazivlje i simboliku za opisivanje sastava tvari</w:t>
            </w:r>
          </w:p>
          <w:p w14:paraId="07091EAE" w14:textId="77777777" w:rsidR="00A229F0" w:rsidRDefault="005275B5" w:rsidP="00A9154F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D.</w:t>
            </w:r>
            <w:r w:rsidR="007A72A2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 xml:space="preserve">.1. </w:t>
            </w:r>
            <w:r w:rsidR="000054D2" w:rsidRPr="00407E06">
              <w:rPr>
                <w:rFonts w:ascii="Times New Roman" w:hAnsi="Times New Roman" w:cs="Times New Roman"/>
                <w:b/>
              </w:rPr>
              <w:t>povezuje</w:t>
            </w:r>
            <w:r w:rsidR="000054D2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>
              <w:rPr>
                <w:rFonts w:ascii="Times New Roman" w:hAnsi="Times New Roman" w:cs="Times New Roman"/>
              </w:rPr>
              <w:t xml:space="preserve"> </w:t>
            </w:r>
            <w:r w:rsidR="000054D2">
              <w:rPr>
                <w:rFonts w:ascii="Times New Roman" w:hAnsi="Times New Roman" w:cs="Times New Roman"/>
              </w:rPr>
              <w:t>konceptualnim spoznajama</w:t>
            </w:r>
          </w:p>
          <w:p w14:paraId="03EABB4D" w14:textId="77777777" w:rsidR="00A9154F" w:rsidRPr="000054D2" w:rsidRDefault="00A9154F" w:rsidP="00A9154F">
            <w:pPr>
              <w:spacing w:after="120"/>
              <w:ind w:left="567" w:hanging="567"/>
              <w:rPr>
                <w:rFonts w:ascii="Times New Roman" w:hAnsi="Times New Roman" w:cs="Times New Roman"/>
              </w:rPr>
            </w:pPr>
            <w:r w:rsidRPr="00A9154F">
              <w:rPr>
                <w:rFonts w:ascii="Times New Roman" w:hAnsi="Times New Roman" w:cs="Times New Roman"/>
                <w:b/>
              </w:rPr>
              <w:t>D.</w:t>
            </w:r>
            <w:r w:rsidR="007A72A2">
              <w:rPr>
                <w:rFonts w:ascii="Times New Roman" w:hAnsi="Times New Roman" w:cs="Times New Roman"/>
                <w:b/>
              </w:rPr>
              <w:t>8</w:t>
            </w:r>
            <w:r w:rsidRPr="00A9154F">
              <w:rPr>
                <w:rFonts w:ascii="Times New Roman" w:hAnsi="Times New Roman" w:cs="Times New Roman"/>
                <w:b/>
              </w:rPr>
              <w:t>.3.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Pr="00A9154F">
              <w:rPr>
                <w:rFonts w:ascii="Times New Roman" w:hAnsi="Times New Roman" w:cs="Times New Roman"/>
                <w:b/>
              </w:rPr>
              <w:t>uočava</w:t>
            </w:r>
            <w:r w:rsidRPr="00A9154F">
              <w:rPr>
                <w:rFonts w:ascii="Times New Roman" w:hAnsi="Times New Roman" w:cs="Times New Roman"/>
              </w:rPr>
              <w:t xml:space="preserve"> zakonitosti uopćavanjem podataka prikazanih tekstom, crtežom</w:t>
            </w:r>
            <w:r w:rsidR="003F5A63">
              <w:rPr>
                <w:rFonts w:ascii="Times New Roman" w:hAnsi="Times New Roman" w:cs="Times New Roman"/>
              </w:rPr>
              <w:t>,</w:t>
            </w:r>
            <w:r w:rsidRPr="00A9154F">
              <w:rPr>
                <w:rFonts w:ascii="Times New Roman" w:hAnsi="Times New Roman" w:cs="Times New Roman"/>
              </w:rPr>
              <w:t xml:space="preserve"> </w:t>
            </w:r>
            <w:r w:rsidR="00970753">
              <w:rPr>
                <w:rFonts w:ascii="Times New Roman" w:hAnsi="Times New Roman" w:cs="Times New Roman"/>
              </w:rPr>
              <w:t>grafikonima</w:t>
            </w:r>
            <w:r w:rsidRPr="00A9154F">
              <w:rPr>
                <w:rFonts w:ascii="Times New Roman" w:hAnsi="Times New Roman" w:cs="Times New Roman"/>
              </w:rPr>
              <w:t>, tablicama</w:t>
            </w:r>
            <w:r w:rsidR="004B5813">
              <w:rPr>
                <w:rFonts w:ascii="Times New Roman" w:hAnsi="Times New Roman" w:cs="Times New Roman"/>
              </w:rPr>
              <w:t>…</w:t>
            </w:r>
          </w:p>
        </w:tc>
      </w:tr>
      <w:tr w:rsidR="00A229F0" w:rsidRPr="00B56604" w14:paraId="26A02A3A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7186BBBD" w14:textId="77777777" w:rsidR="00A229F0" w:rsidRPr="00DE4D59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2C687564" w14:textId="22F65A09" w:rsidR="00E41487" w:rsidRPr="00E41487" w:rsidRDefault="00E41487" w:rsidP="00E41487">
            <w:pPr>
              <w:pStyle w:val="ListParagraph"/>
              <w:numPr>
                <w:ilvl w:val="0"/>
                <w:numId w:val="1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E41487">
              <w:rPr>
                <w:rFonts w:ascii="Times New Roman" w:hAnsi="Times New Roman" w:cs="Times New Roman"/>
                <w:b/>
                <w:bCs/>
              </w:rPr>
              <w:t>provjerava</w:t>
            </w:r>
            <w:r w:rsidRPr="00E41487">
              <w:rPr>
                <w:rFonts w:ascii="Times New Roman" w:hAnsi="Times New Roman" w:cs="Times New Roman"/>
              </w:rPr>
              <w:t xml:space="preserve"> usvojenost nastavnih sadržaja</w:t>
            </w:r>
          </w:p>
          <w:p w14:paraId="3E6C3A52" w14:textId="30063F6D" w:rsidR="00E41487" w:rsidRPr="00E41487" w:rsidRDefault="00E41487" w:rsidP="00E41487">
            <w:pPr>
              <w:pStyle w:val="ListParagraph"/>
              <w:numPr>
                <w:ilvl w:val="0"/>
                <w:numId w:val="1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E41487">
              <w:rPr>
                <w:rFonts w:ascii="Times New Roman" w:hAnsi="Times New Roman" w:cs="Times New Roman"/>
                <w:b/>
                <w:bCs/>
              </w:rPr>
              <w:t xml:space="preserve">povezuje </w:t>
            </w:r>
            <w:r w:rsidRPr="00E41487">
              <w:rPr>
                <w:rFonts w:ascii="Times New Roman" w:hAnsi="Times New Roman" w:cs="Times New Roman"/>
              </w:rPr>
              <w:t>nastavne sadržaje</w:t>
            </w:r>
          </w:p>
          <w:p w14:paraId="32C5FDD4" w14:textId="1225F2BB" w:rsidR="00844B53" w:rsidRDefault="00E41487" w:rsidP="00E41487">
            <w:pPr>
              <w:numPr>
                <w:ilvl w:val="0"/>
                <w:numId w:val="17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E41487">
              <w:rPr>
                <w:rFonts w:ascii="Times New Roman" w:hAnsi="Times New Roman" w:cs="Times New Roman"/>
                <w:b/>
                <w:bCs/>
              </w:rPr>
              <w:t xml:space="preserve">primjenjuje </w:t>
            </w:r>
            <w:r w:rsidRPr="00E41487">
              <w:rPr>
                <w:rFonts w:ascii="Times New Roman" w:hAnsi="Times New Roman" w:cs="Times New Roman"/>
              </w:rPr>
              <w:t>nastavne sadržaje u rješavanju zadataka</w:t>
            </w:r>
          </w:p>
          <w:p w14:paraId="54E9C10E" w14:textId="75680648" w:rsidR="00E41487" w:rsidRPr="00E0397E" w:rsidRDefault="00E41487" w:rsidP="00E41487">
            <w:pPr>
              <w:spacing w:before="0"/>
              <w:ind w:left="142"/>
              <w:rPr>
                <w:rFonts w:ascii="Times New Roman" w:hAnsi="Times New Roman" w:cs="Times New Roman"/>
              </w:rPr>
            </w:pPr>
          </w:p>
        </w:tc>
      </w:tr>
      <w:tr w:rsidR="00E0397E" w:rsidRPr="00B56604" w14:paraId="65B7AA66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6E64CC5B" w14:textId="7FE33E52" w:rsidR="00094B85" w:rsidRPr="00094B85" w:rsidRDefault="00E0397E" w:rsidP="00094B85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0AA13695" w14:textId="413235B1" w:rsidR="00E41487" w:rsidRPr="003A1F7F" w:rsidRDefault="00094B85" w:rsidP="003A1F7F">
            <w:pPr>
              <w:pStyle w:val="Default"/>
              <w:rPr>
                <w:rFonts w:ascii="Times New Roman" w:hAnsi="Times New Roman" w:cs="Times New Roman"/>
              </w:rPr>
            </w:pPr>
            <w:r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kvalitativno i kvantitativno značenje kemijske jednadžbe, čimbenici koji utječu na brzinu kemijske reakcije, katalizatori, enzimi, inhibitori</w:t>
            </w:r>
            <w:r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elementarni sumpor, plastični sumpor, sulfidi, sum</w:t>
            </w:r>
            <w:r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softHyphen/>
              <w:t>porov dioksid, sumporov trioksid, sumporasta kiselina, sumporna kiselina, kisele kiše</w:t>
            </w:r>
            <w:r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oksidi nemetala, kiseline, klorovidična (solna) kiselina, oksonijev ion, anion kiseline, ionizacija, jake kiseline</w:t>
            </w:r>
            <w:r w:rsidR="003A1F7F"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3A1F7F"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kalcij, kalcijev oksid ili živo vapno, kalcijev hidroksid ili gašeno vapno, vapnena voda, kalcijev karbonat, vapnenac, maramor sadra (gips)</w:t>
            </w:r>
            <w:r w:rsidR="003A1F7F"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3A1F7F"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oksidi metala, hidroksidi, hidroksidni ion, lužine, amonijeva lužina</w:t>
            </w:r>
            <w:r w:rsidR="003A1F7F"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3A1F7F" w:rsidRPr="003A1F7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soli, kemijsko ime soli, hidratne soli, dobivanje soli, neutralizacija  </w:t>
            </w:r>
          </w:p>
        </w:tc>
      </w:tr>
      <w:tr w:rsidR="00B73D55" w:rsidRPr="00B56604" w14:paraId="24072E45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5210F4B4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6F887B93" w14:textId="77777777"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61F99C9A" w14:textId="77777777" w:rsidR="00B73D55" w:rsidRDefault="005C69BB" w:rsidP="005669C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Cs/>
              </w:rPr>
            </w:pPr>
            <w:r w:rsidRPr="005C69BB">
              <w:rPr>
                <w:rFonts w:ascii="Times New Roman" w:hAnsi="Times New Roman" w:cs="Times New Roman"/>
                <w:b/>
              </w:rPr>
              <w:t>osr B</w:t>
            </w:r>
            <w:r w:rsidR="00F06C6F">
              <w:rPr>
                <w:rFonts w:ascii="Times New Roman" w:hAnsi="Times New Roman" w:cs="Times New Roman"/>
                <w:b/>
              </w:rPr>
              <w:t xml:space="preserve"> </w:t>
            </w:r>
            <w:r w:rsidRPr="005C69BB">
              <w:rPr>
                <w:rFonts w:ascii="Times New Roman" w:hAnsi="Times New Roman" w:cs="Times New Roman"/>
                <w:b/>
              </w:rPr>
              <w:t>4.1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5C69BB">
              <w:rPr>
                <w:rFonts w:ascii="Times New Roman" w:hAnsi="Times New Roman" w:cs="Times New Roman"/>
                <w:bCs/>
              </w:rPr>
              <w:t>Uviđa posljedice svojih i tuđih stavova/postupaka/izbora.</w:t>
            </w:r>
          </w:p>
          <w:p w14:paraId="3FF9B6DB" w14:textId="77777777" w:rsidR="007C361D" w:rsidRPr="00B41AC1" w:rsidRDefault="007C361D" w:rsidP="007C361D">
            <w:pPr>
              <w:rPr>
                <w:rFonts w:ascii="Times New Roman" w:hAnsi="Times New Roman" w:cs="Times New Roman"/>
              </w:rPr>
            </w:pPr>
            <w:r w:rsidRPr="007C361D">
              <w:rPr>
                <w:rFonts w:ascii="Times New Roman" w:hAnsi="Times New Roman" w:cs="Times New Roman"/>
                <w:b/>
              </w:rPr>
              <w:t>or III. A.1.</w:t>
            </w:r>
            <w:r w:rsidRPr="00B41AC1">
              <w:rPr>
                <w:rFonts w:ascii="Times New Roman" w:hAnsi="Times New Roman" w:cs="Times New Roman"/>
              </w:rPr>
              <w:t xml:space="preserve"> Objašnjava osnovne sastavnice prirodne raznolikosti.</w:t>
            </w:r>
          </w:p>
          <w:p w14:paraId="69E8D383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2EFA57C9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4286D333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496125F7" w14:textId="0FE44B4F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>tablet/pametni telefon (mobitel)</w:t>
            </w:r>
            <w:r>
              <w:rPr>
                <w:rFonts w:ascii="Times New Roman" w:hAnsi="Times New Roman"/>
              </w:rPr>
              <w:t>,</w:t>
            </w:r>
            <w:r w:rsidR="00E41487">
              <w:rPr>
                <w:rFonts w:ascii="Times New Roman" w:hAnsi="Times New Roman"/>
              </w:rPr>
              <w:t xml:space="preserve"> zadatci za vježbanje i ponavljanje</w:t>
            </w:r>
          </w:p>
        </w:tc>
      </w:tr>
      <w:tr w:rsidR="00805B8E" w:rsidRPr="00B56604" w14:paraId="5D36F14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550698CE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7920E80E" w14:textId="77777777" w:rsidR="004B28A2" w:rsidRPr="004B28A2" w:rsidRDefault="004B28A2" w:rsidP="004B28A2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 w:rsidR="00C863F7"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 w:rsidR="00C863F7">
              <w:rPr>
                <w:rFonts w:ascii="Times New Roman" w:hAnsi="Times New Roman" w:cs="Times New Roman"/>
                <w:b/>
              </w:rPr>
              <w:t>.</w:t>
            </w:r>
            <w:r w:rsidR="007A72A2">
              <w:rPr>
                <w:rFonts w:ascii="Times New Roman" w:hAnsi="Times New Roman" w:cs="Times New Roman"/>
                <w:b/>
              </w:rPr>
              <w:t>8</w:t>
            </w:r>
            <w:r w:rsidRPr="004B28A2">
              <w:rPr>
                <w:rFonts w:ascii="Times New Roman" w:hAnsi="Times New Roman" w:cs="Times New Roman"/>
                <w:b/>
              </w:rPr>
              <w:t>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7E735D63" w14:textId="77777777" w:rsidR="00C863F7" w:rsidRDefault="00A9154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B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– 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D</w:t>
            </w:r>
            <w:r w:rsidR="00C863F7">
              <w:rPr>
                <w:rFonts w:ascii="Times New Roman" w:eastAsia="Times New Roman" w:hAnsi="Times New Roman" w:cs="Times New Roman"/>
                <w:b/>
                <w:lang w:eastAsia="hr-HR"/>
              </w:rPr>
              <w:t>.</w:t>
            </w:r>
            <w:r w:rsidR="007A72A2">
              <w:rPr>
                <w:rFonts w:ascii="Times New Roman" w:eastAsia="Times New Roman" w:hAnsi="Times New Roman" w:cs="Times New Roman"/>
                <w:b/>
                <w:lang w:eastAsia="hr-HR"/>
              </w:rPr>
              <w:t>8</w:t>
            </w:r>
            <w:r w:rsidRPr="00A9154F">
              <w:rPr>
                <w:rFonts w:ascii="Times New Roman" w:eastAsia="Times New Roman" w:hAnsi="Times New Roman" w:cs="Times New Roman"/>
                <w:b/>
                <w:lang w:eastAsia="hr-HR"/>
              </w:rPr>
              <w:t>.1.</w:t>
            </w:r>
            <w:r w:rsidRPr="00A9154F">
              <w:rPr>
                <w:rFonts w:ascii="Times New Roman" w:eastAsia="Times New Roman" w:hAnsi="Times New Roman" w:cs="Times New Roman"/>
                <w:lang w:eastAsia="hr-HR"/>
              </w:rPr>
              <w:t xml:space="preserve"> Primjenjuje osnovna načela znanstvene metodologije i objašnjava dobivene rezultate.</w:t>
            </w:r>
          </w:p>
          <w:p w14:paraId="2AD2AC5B" w14:textId="77777777" w:rsidR="0005556F" w:rsidRPr="0005556F" w:rsidRDefault="0005556F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  <w:r w:rsidRPr="0005556F">
              <w:rPr>
                <w:rStyle w:val="normaltextrun"/>
                <w:rFonts w:ascii="Times New Roman" w:hAnsi="Times New Roman" w:cs="Times New Roman"/>
                <w:b/>
                <w:shd w:val="clear" w:color="auto" w:fill="FFFFFF"/>
              </w:rPr>
              <w:t>M - D.</w:t>
            </w:r>
            <w:r w:rsidR="007A72A2">
              <w:rPr>
                <w:rStyle w:val="normaltextrun"/>
                <w:rFonts w:ascii="Times New Roman" w:hAnsi="Times New Roman" w:cs="Times New Roman"/>
                <w:b/>
                <w:shd w:val="clear" w:color="auto" w:fill="FFFFFF"/>
              </w:rPr>
              <w:t>8</w:t>
            </w:r>
            <w:r w:rsidRPr="0005556F">
              <w:rPr>
                <w:rStyle w:val="normaltextrun"/>
                <w:rFonts w:ascii="Times New Roman" w:hAnsi="Times New Roman" w:cs="Times New Roman"/>
                <w:b/>
                <w:shd w:val="clear" w:color="auto" w:fill="FFFFFF"/>
              </w:rPr>
              <w:t>.5</w:t>
            </w:r>
            <w:r w:rsidRPr="0005556F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 xml:space="preserve"> Odabire </w:t>
            </w:r>
            <w:r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i</w:t>
            </w:r>
            <w:r w:rsidRPr="0005556F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 xml:space="preserve"> preračunava pogodne mjerne jedinice</w:t>
            </w:r>
            <w:r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.</w:t>
            </w:r>
            <w:r w:rsidRPr="0005556F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6F2AEF9B" w14:textId="77777777" w:rsidR="00A01E8C" w:rsidRPr="00A9154F" w:rsidRDefault="00A01E8C" w:rsidP="00C863F7">
            <w:pPr>
              <w:shd w:val="clear" w:color="auto" w:fill="FFFFFF"/>
              <w:spacing w:after="48"/>
              <w:textAlignment w:val="baseline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4D1A85BE" w14:textId="77777777" w:rsidR="00E0749B" w:rsidRDefault="00E0749B" w:rsidP="00B73D55">
      <w:pPr>
        <w:rPr>
          <w:rFonts w:ascii="Times New Roman" w:hAnsi="Times New Roman" w:cs="Times New Roman"/>
          <w:b/>
          <w:sz w:val="24"/>
          <w:szCs w:val="24"/>
        </w:rPr>
        <w:sectPr w:rsidR="00E0749B" w:rsidSect="00E0749B">
          <w:pgSz w:w="11906" w:h="16838"/>
          <w:pgMar w:top="426" w:right="424" w:bottom="1417" w:left="851" w:header="708" w:footer="708" w:gutter="0"/>
          <w:cols w:num="2" w:space="708"/>
          <w:docGrid w:linePitch="360"/>
        </w:sectPr>
      </w:pPr>
    </w:p>
    <w:p w14:paraId="397A559F" w14:textId="77777777" w:rsidR="00D953F8" w:rsidRDefault="00D953F8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209"/>
      </w:tblGrid>
      <w:tr w:rsidR="00E41487" w:rsidRPr="00B56604" w14:paraId="032D8D96" w14:textId="77777777" w:rsidTr="002B5AA8">
        <w:trPr>
          <w:trHeight w:val="468"/>
          <w:jc w:val="center"/>
        </w:trPr>
        <w:tc>
          <w:tcPr>
            <w:tcW w:w="9209" w:type="dxa"/>
            <w:shd w:val="clear" w:color="auto" w:fill="D9E2F3" w:themeFill="accent1" w:themeFillTint="33"/>
            <w:vAlign w:val="center"/>
          </w:tcPr>
          <w:p w14:paraId="027D35CB" w14:textId="77777777" w:rsidR="00E41487" w:rsidRDefault="00E41487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p"/>
            <w:bookmarkEnd w:id="0"/>
          </w:p>
          <w:p w14:paraId="1885549C" w14:textId="77777777" w:rsidR="00E41487" w:rsidRPr="0084512C" w:rsidRDefault="00E41487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E0BB06D" w14:textId="77777777" w:rsidR="00E41487" w:rsidRDefault="00E41487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>
              <w:rPr>
                <w:rFonts w:ascii="Times New Roman" w:hAnsi="Times New Roman" w:cs="Times New Roman"/>
              </w:rPr>
              <w:t>u,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>
              <w:rPr>
                <w:rFonts w:ascii="Times New Roman" w:hAnsi="Times New Roman" w:cs="Times New Roman"/>
              </w:rPr>
              <w:t>, r</w:t>
            </w:r>
            <w:r w:rsidRPr="00D85A1A">
              <w:rPr>
                <w:rFonts w:ascii="Times New Roman" w:hAnsi="Times New Roman" w:cs="Times New Roman"/>
              </w:rPr>
              <w:t>ješavanje zadataka</w:t>
            </w:r>
            <w:r>
              <w:rPr>
                <w:rFonts w:ascii="Times New Roman" w:hAnsi="Times New Roman" w:cs="Times New Roman"/>
              </w:rPr>
              <w:t>, rasprava</w:t>
            </w:r>
          </w:p>
          <w:p w14:paraId="317C2894" w14:textId="77777777" w:rsidR="00E41487" w:rsidRPr="00D85A1A" w:rsidRDefault="00E41487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487" w:rsidRPr="00B56604" w14:paraId="24E8890C" w14:textId="77777777" w:rsidTr="002B5AA8">
        <w:trPr>
          <w:trHeight w:val="5177"/>
          <w:jc w:val="center"/>
        </w:trPr>
        <w:tc>
          <w:tcPr>
            <w:tcW w:w="9209" w:type="dxa"/>
          </w:tcPr>
          <w:p w14:paraId="07514A89" w14:textId="77777777" w:rsidR="00E41487" w:rsidRDefault="00E41487" w:rsidP="009340C1">
            <w:pPr>
              <w:pStyle w:val="ListParagraph"/>
              <w:spacing w:before="0"/>
              <w:ind w:left="0"/>
              <w:rPr>
                <w:rFonts w:ascii="Times New Roman" w:hAnsi="Times New Roman"/>
              </w:rPr>
            </w:pPr>
          </w:p>
          <w:p w14:paraId="28A2572D" w14:textId="107E2DCE" w:rsidR="002B5AA8" w:rsidRPr="002B5AA8" w:rsidRDefault="002B5AA8" w:rsidP="002B5AA8">
            <w:pPr>
              <w:pStyle w:val="ListParagraph"/>
              <w:spacing w:before="0" w:line="360" w:lineRule="auto"/>
              <w:ind w:left="51" w:hanging="17"/>
              <w:rPr>
                <w:rFonts w:ascii="Times New Roman" w:hAnsi="Times New Roman" w:cs="Times New Roman"/>
              </w:rPr>
            </w:pPr>
            <w:r w:rsidRPr="002B5AA8">
              <w:rPr>
                <w:rFonts w:ascii="Times New Roman" w:hAnsi="Times New Roman" w:cs="Times New Roman"/>
              </w:rPr>
              <w:t>Rješavaju zadatke.</w:t>
            </w:r>
          </w:p>
          <w:p w14:paraId="7FE19EBE" w14:textId="2F9FD692" w:rsidR="002B5AA8" w:rsidRPr="002B5AA8" w:rsidRDefault="002B5AA8" w:rsidP="002B5AA8">
            <w:pPr>
              <w:pStyle w:val="ListParagraph"/>
              <w:spacing w:before="0" w:line="360" w:lineRule="auto"/>
              <w:ind w:left="51" w:hanging="17"/>
              <w:rPr>
                <w:rFonts w:ascii="Times New Roman" w:hAnsi="Times New Roman" w:cs="Times New Roman"/>
              </w:rPr>
            </w:pPr>
            <w:r w:rsidRPr="002B5AA8">
              <w:rPr>
                <w:rFonts w:ascii="Times New Roman" w:hAnsi="Times New Roman" w:cs="Times New Roman"/>
              </w:rPr>
              <w:t>Međusobno surađuju u rješavanju zadataka za provjeru obrazovnih ishoda.</w:t>
            </w:r>
          </w:p>
          <w:p w14:paraId="7B3E18F4" w14:textId="158592D8" w:rsidR="002B5AA8" w:rsidRPr="002B5AA8" w:rsidRDefault="002B5AA8" w:rsidP="002B5AA8">
            <w:pPr>
              <w:pStyle w:val="ListParagraph"/>
              <w:spacing w:before="0" w:line="360" w:lineRule="auto"/>
              <w:ind w:left="51" w:hanging="17"/>
              <w:rPr>
                <w:rFonts w:ascii="Times New Roman" w:hAnsi="Times New Roman" w:cs="Times New Roman"/>
              </w:rPr>
            </w:pPr>
            <w:r w:rsidRPr="002B5AA8">
              <w:rPr>
                <w:rFonts w:ascii="Times New Roman" w:hAnsi="Times New Roman" w:cs="Times New Roman"/>
              </w:rPr>
              <w:t>Izlažu i uspoređuju rješenja zadataka.</w:t>
            </w:r>
          </w:p>
          <w:p w14:paraId="1F8E58BF" w14:textId="55D5BFE1" w:rsidR="002B5AA8" w:rsidRPr="002B5AA8" w:rsidRDefault="002B5AA8" w:rsidP="002B5AA8">
            <w:pPr>
              <w:pStyle w:val="ListParagraph"/>
              <w:spacing w:before="0" w:line="360" w:lineRule="auto"/>
              <w:ind w:left="51" w:hanging="17"/>
              <w:rPr>
                <w:rFonts w:ascii="Times New Roman" w:hAnsi="Times New Roman" w:cs="Times New Roman"/>
              </w:rPr>
            </w:pPr>
            <w:r w:rsidRPr="002B5AA8">
              <w:rPr>
                <w:rFonts w:ascii="Times New Roman" w:hAnsi="Times New Roman" w:cs="Times New Roman"/>
              </w:rPr>
              <w:t>Vođenim pitanjima ponavljaju ključne sadržaje, a osnovne pojmove zapisuju kao umnu mapu.</w:t>
            </w:r>
          </w:p>
          <w:p w14:paraId="405F3558" w14:textId="77777777" w:rsidR="002B5AA8" w:rsidRPr="002B5AA8" w:rsidRDefault="002B5AA8" w:rsidP="002B5AA8">
            <w:pPr>
              <w:pStyle w:val="ListParagraph"/>
              <w:spacing w:before="0" w:line="360" w:lineRule="auto"/>
              <w:ind w:left="51" w:hanging="17"/>
              <w:rPr>
                <w:rFonts w:ascii="Times New Roman" w:hAnsi="Times New Roman" w:cs="Times New Roman"/>
              </w:rPr>
            </w:pPr>
          </w:p>
          <w:tbl>
            <w:tblPr>
              <w:tblW w:w="8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13"/>
            </w:tblGrid>
            <w:tr w:rsidR="003A1F7F" w:rsidRPr="00DD6D06" w14:paraId="098575AF" w14:textId="77777777" w:rsidTr="003A1F7F">
              <w:tc>
                <w:tcPr>
                  <w:tcW w:w="8913" w:type="dxa"/>
                </w:tcPr>
                <w:p w14:paraId="47DA224A" w14:textId="77777777" w:rsidR="003A1F7F" w:rsidRDefault="003A1F7F" w:rsidP="003A1F7F">
                  <w:pPr>
                    <w:spacing w:before="240"/>
                    <w:ind w:left="382"/>
                    <w:rPr>
                      <w:rFonts w:ascii="Arial" w:hAnsi="Arial" w:cs="Arial"/>
                      <w:i/>
                      <w:sz w:val="18"/>
                    </w:rPr>
                  </w:pPr>
                  <w:r>
                    <w:rPr>
                      <w:rFonts w:ascii="Arial" w:hAnsi="Arial" w:cs="Arial"/>
                      <w:i/>
                      <w:sz w:val="18"/>
                    </w:rPr>
                    <w:t>(Zapis riješenih zadataka na ploču.)</w:t>
                  </w:r>
                </w:p>
                <w:p w14:paraId="16624A46" w14:textId="77777777" w:rsidR="003A1F7F" w:rsidRDefault="003A1F7F" w:rsidP="003A1F7F">
                  <w:pPr>
                    <w:ind w:left="382"/>
                    <w:rPr>
                      <w:rFonts w:ascii="Arial" w:hAnsi="Arial" w:cs="Arial"/>
                      <w:i/>
                      <w:sz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lang w:eastAsia="hr-HR"/>
                    </w:rPr>
                    <w:drawing>
                      <wp:anchor distT="0" distB="0" distL="114300" distR="114300" simplePos="0" relativeHeight="251662336" behindDoc="0" locked="0" layoutInCell="1" allowOverlap="1" wp14:anchorId="6000632F" wp14:editId="09E9ED26">
                        <wp:simplePos x="0" y="0"/>
                        <wp:positionH relativeFrom="column">
                          <wp:posOffset>100330</wp:posOffset>
                        </wp:positionH>
                        <wp:positionV relativeFrom="paragraph">
                          <wp:posOffset>226060</wp:posOffset>
                        </wp:positionV>
                        <wp:extent cx="5486400" cy="1828800"/>
                        <wp:effectExtent l="0" t="0" r="0" b="0"/>
                        <wp:wrapNone/>
                        <wp:docPr id="1" name="Picture 1" descr="C:\D\IVANA\ŠKOLA\ŠK-recenzija-autorstvo\pripreme za kemiju 8-IMZ\1.PPZ.t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\IVANA\ŠKOLA\ŠK-recenzija-autorstvo\pripreme za kemiju 8-IMZ\1.PPZ.tif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8496" b="2706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864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53C82DA7" w14:textId="77777777" w:rsidR="003A1F7F" w:rsidRPr="00280FAA" w:rsidRDefault="003A1F7F" w:rsidP="003A1F7F">
                  <w:pPr>
                    <w:ind w:left="382"/>
                    <w:rPr>
                      <w:rFonts w:ascii="Arial" w:hAnsi="Arial" w:cs="Arial"/>
                      <w:sz w:val="18"/>
                    </w:rPr>
                  </w:pPr>
                </w:p>
                <w:p w14:paraId="418C51C9" w14:textId="77777777" w:rsidR="003A1F7F" w:rsidRDefault="003A1F7F" w:rsidP="003A1F7F">
                  <w:pPr>
                    <w:ind w:left="382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14:paraId="3F2A57FF" w14:textId="77777777" w:rsidR="003A1F7F" w:rsidRDefault="003A1F7F" w:rsidP="003A1F7F">
                  <w:pPr>
                    <w:ind w:left="382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14:paraId="567EB285" w14:textId="77777777" w:rsidR="003A1F7F" w:rsidRDefault="003A1F7F" w:rsidP="003A1F7F">
                  <w:pPr>
                    <w:ind w:left="382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14:paraId="55936CD6" w14:textId="77777777" w:rsidR="003A1F7F" w:rsidRDefault="003A1F7F" w:rsidP="003A1F7F">
                  <w:pPr>
                    <w:ind w:left="382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14:paraId="13C32363" w14:textId="77777777" w:rsidR="003A1F7F" w:rsidRDefault="003A1F7F" w:rsidP="003A1F7F">
                  <w:pPr>
                    <w:ind w:left="382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14:paraId="4031580B" w14:textId="77777777" w:rsidR="003A1F7F" w:rsidRDefault="003A1F7F" w:rsidP="003A1F7F">
                  <w:pPr>
                    <w:ind w:left="382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14:paraId="400B77FC" w14:textId="77777777" w:rsidR="003A1F7F" w:rsidRDefault="003A1F7F" w:rsidP="003A1F7F">
                  <w:pPr>
                    <w:ind w:left="382"/>
                    <w:rPr>
                      <w:rFonts w:ascii="Arial" w:hAnsi="Arial" w:cs="Arial"/>
                      <w:i/>
                      <w:sz w:val="18"/>
                    </w:rPr>
                  </w:pPr>
                </w:p>
                <w:p w14:paraId="1306DE29" w14:textId="77777777" w:rsidR="003A1F7F" w:rsidRPr="00DD6D06" w:rsidRDefault="003A1F7F" w:rsidP="003A1F7F">
                  <w:pPr>
                    <w:ind w:left="382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(Refleksija, vidi prilog prvoj pripremi.)</w:t>
                  </w:r>
                </w:p>
              </w:tc>
            </w:tr>
          </w:tbl>
          <w:p w14:paraId="10A96F2F" w14:textId="77777777" w:rsidR="00211F28" w:rsidRDefault="00211F28" w:rsidP="00211F28">
            <w:pPr>
              <w:ind w:left="382"/>
              <w:rPr>
                <w:rFonts w:ascii="Arial" w:hAnsi="Arial" w:cs="Arial"/>
                <w:i/>
                <w:sz w:val="18"/>
              </w:rPr>
            </w:pPr>
          </w:p>
          <w:p w14:paraId="4F1B287A" w14:textId="77777777" w:rsidR="00211F28" w:rsidRDefault="00211F28" w:rsidP="00211F28">
            <w:pPr>
              <w:ind w:left="382"/>
              <w:rPr>
                <w:rFonts w:ascii="Arial" w:hAnsi="Arial" w:cs="Arial"/>
                <w:i/>
                <w:sz w:val="18"/>
              </w:rPr>
            </w:pPr>
          </w:p>
          <w:p w14:paraId="5FECB852" w14:textId="30AD5302" w:rsidR="00211F28" w:rsidRDefault="00211F28" w:rsidP="00211F28">
            <w:pPr>
              <w:ind w:left="382"/>
              <w:rPr>
                <w:rFonts w:ascii="Arial" w:hAnsi="Arial" w:cs="Arial"/>
                <w:i/>
                <w:sz w:val="18"/>
              </w:rPr>
            </w:pPr>
          </w:p>
          <w:p w14:paraId="17680020" w14:textId="77777777" w:rsidR="00211F28" w:rsidRDefault="00211F28" w:rsidP="00211F28">
            <w:pPr>
              <w:ind w:left="382"/>
              <w:rPr>
                <w:rFonts w:ascii="Arial" w:hAnsi="Arial" w:cs="Arial"/>
                <w:i/>
                <w:sz w:val="18"/>
              </w:rPr>
            </w:pPr>
          </w:p>
          <w:p w14:paraId="0BD99967" w14:textId="77777777" w:rsidR="00211F28" w:rsidRDefault="00211F28" w:rsidP="00211F28">
            <w:pPr>
              <w:ind w:left="382"/>
              <w:rPr>
                <w:rFonts w:ascii="Arial" w:hAnsi="Arial" w:cs="Arial"/>
                <w:i/>
                <w:sz w:val="18"/>
              </w:rPr>
            </w:pPr>
          </w:p>
          <w:p w14:paraId="35DECCBA" w14:textId="77777777" w:rsidR="00211F28" w:rsidRDefault="00211F28" w:rsidP="00211F28">
            <w:pPr>
              <w:ind w:left="382"/>
              <w:rPr>
                <w:rFonts w:ascii="Arial" w:hAnsi="Arial" w:cs="Arial"/>
                <w:i/>
                <w:sz w:val="18"/>
              </w:rPr>
            </w:pPr>
          </w:p>
          <w:p w14:paraId="1DD58F56" w14:textId="77777777" w:rsidR="00E41487" w:rsidRPr="00B77FAB" w:rsidRDefault="00E41487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</w:tr>
    </w:tbl>
    <w:p w14:paraId="5A802471" w14:textId="77777777" w:rsidR="00A74310" w:rsidRDefault="00A74310" w:rsidP="00A74310">
      <w:pPr>
        <w:spacing w:before="0" w:after="0"/>
        <w:rPr>
          <w:rFonts w:ascii="Times New Roman" w:hAnsi="Times New Roman"/>
          <w:sz w:val="20"/>
        </w:rPr>
      </w:pPr>
    </w:p>
    <w:p w14:paraId="0102E8E2" w14:textId="77777777" w:rsidR="004B5813" w:rsidRDefault="004B5813" w:rsidP="00A74310">
      <w:pPr>
        <w:spacing w:before="0" w:after="0"/>
        <w:rPr>
          <w:rFonts w:ascii="Times New Roman" w:hAnsi="Times New Roman"/>
          <w:sz w:val="20"/>
        </w:rPr>
      </w:pPr>
    </w:p>
    <w:p w14:paraId="67ACD3CE" w14:textId="77777777" w:rsidR="00791E61" w:rsidRDefault="00791E61" w:rsidP="00A74310">
      <w:pPr>
        <w:spacing w:before="0" w:after="0"/>
        <w:rPr>
          <w:rFonts w:ascii="Times New Roman" w:hAnsi="Times New Roman"/>
          <w:sz w:val="20"/>
        </w:rPr>
      </w:pPr>
    </w:p>
    <w:p w14:paraId="683BDD15" w14:textId="0C61A916" w:rsidR="008F1E16" w:rsidRDefault="008F1E16" w:rsidP="008F1E16">
      <w:pPr>
        <w:rPr>
          <w:rFonts w:ascii="Times New Roman" w:hAnsi="Times New Roman" w:cs="Times New Roman"/>
          <w:b/>
          <w:sz w:val="24"/>
          <w:szCs w:val="24"/>
        </w:rPr>
      </w:pPr>
    </w:p>
    <w:p w14:paraId="19A077CD" w14:textId="3C20BFE6" w:rsidR="00211F28" w:rsidRDefault="00211F28" w:rsidP="008F1E16">
      <w:pPr>
        <w:rPr>
          <w:rFonts w:ascii="Times New Roman" w:hAnsi="Times New Roman" w:cs="Times New Roman"/>
          <w:b/>
          <w:sz w:val="24"/>
          <w:szCs w:val="24"/>
        </w:rPr>
      </w:pPr>
    </w:p>
    <w:p w14:paraId="4F6EBEE2" w14:textId="669DC641" w:rsidR="00211F28" w:rsidRDefault="00211F28" w:rsidP="008F1E16">
      <w:pPr>
        <w:rPr>
          <w:rFonts w:ascii="Times New Roman" w:hAnsi="Times New Roman" w:cs="Times New Roman"/>
          <w:b/>
          <w:sz w:val="24"/>
          <w:szCs w:val="24"/>
        </w:rPr>
      </w:pPr>
    </w:p>
    <w:p w14:paraId="4DCBA9DE" w14:textId="194085F6" w:rsidR="00211F28" w:rsidRDefault="00211F28" w:rsidP="008F1E16">
      <w:pPr>
        <w:rPr>
          <w:rFonts w:ascii="Times New Roman" w:hAnsi="Times New Roman" w:cs="Times New Roman"/>
          <w:b/>
          <w:sz w:val="24"/>
          <w:szCs w:val="24"/>
        </w:rPr>
      </w:pPr>
    </w:p>
    <w:p w14:paraId="5B5FFFD0" w14:textId="24B5D033" w:rsidR="00211F28" w:rsidRDefault="00211F28" w:rsidP="008F1E16">
      <w:pPr>
        <w:rPr>
          <w:rFonts w:ascii="Times New Roman" w:hAnsi="Times New Roman" w:cs="Times New Roman"/>
          <w:b/>
          <w:sz w:val="24"/>
          <w:szCs w:val="24"/>
        </w:rPr>
      </w:pPr>
    </w:p>
    <w:p w14:paraId="6E01084B" w14:textId="38A8284C" w:rsidR="00BD4ED2" w:rsidRDefault="00BD4ED2" w:rsidP="008F1E16">
      <w:pPr>
        <w:rPr>
          <w:rFonts w:ascii="Times New Roman" w:hAnsi="Times New Roman" w:cs="Times New Roman"/>
          <w:b/>
          <w:sz w:val="24"/>
          <w:szCs w:val="24"/>
        </w:rPr>
      </w:pPr>
    </w:p>
    <w:p w14:paraId="261EB99D" w14:textId="03C372E3" w:rsidR="00BD4ED2" w:rsidRDefault="00BD4ED2" w:rsidP="008F1E16">
      <w:pPr>
        <w:rPr>
          <w:rFonts w:ascii="Times New Roman" w:hAnsi="Times New Roman" w:cs="Times New Roman"/>
          <w:b/>
          <w:sz w:val="24"/>
          <w:szCs w:val="24"/>
        </w:rPr>
      </w:pPr>
    </w:p>
    <w:p w14:paraId="7C1B2070" w14:textId="37B86ECF" w:rsidR="00BD4ED2" w:rsidRDefault="00BD4ED2" w:rsidP="008F1E16">
      <w:pPr>
        <w:rPr>
          <w:rFonts w:ascii="Times New Roman" w:hAnsi="Times New Roman" w:cs="Times New Roman"/>
          <w:b/>
          <w:sz w:val="24"/>
          <w:szCs w:val="24"/>
        </w:rPr>
      </w:pPr>
    </w:p>
    <w:p w14:paraId="397FDA6F" w14:textId="78EBA8FD" w:rsidR="00BD4ED2" w:rsidRDefault="00BD4ED2" w:rsidP="008F1E16">
      <w:pPr>
        <w:rPr>
          <w:rFonts w:ascii="Times New Roman" w:hAnsi="Times New Roman" w:cs="Times New Roman"/>
          <w:b/>
          <w:sz w:val="24"/>
          <w:szCs w:val="24"/>
        </w:rPr>
      </w:pPr>
    </w:p>
    <w:p w14:paraId="03BEFBDB" w14:textId="77777777" w:rsidR="00BD4ED2" w:rsidRDefault="00BD4ED2" w:rsidP="008F1E16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6406CBBB" w14:textId="73C2B5EC" w:rsidR="00211F28" w:rsidRDefault="00211F28" w:rsidP="008F1E1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951" w:type="dxa"/>
        <w:tblInd w:w="-34" w:type="dxa"/>
        <w:tblLook w:val="04A0" w:firstRow="1" w:lastRow="0" w:firstColumn="1" w:lastColumn="0" w:noHBand="0" w:noVBand="1"/>
      </w:tblPr>
      <w:tblGrid>
        <w:gridCol w:w="9951"/>
      </w:tblGrid>
      <w:tr w:rsidR="00211F28" w:rsidRPr="00E0749B" w14:paraId="135EB0A7" w14:textId="77777777" w:rsidTr="00E0749B">
        <w:tc>
          <w:tcPr>
            <w:tcW w:w="9951" w:type="dxa"/>
          </w:tcPr>
          <w:p w14:paraId="5FA33615" w14:textId="77777777" w:rsidR="00211F28" w:rsidRPr="00E0749B" w:rsidRDefault="00211F28" w:rsidP="000712D8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E0749B">
              <w:rPr>
                <w:rFonts w:ascii="Times New Roman" w:hAnsi="Times New Roman" w:cs="Times New Roman"/>
                <w:b/>
              </w:rPr>
              <w:lastRenderedPageBreak/>
              <w:t>Nastavni listić</w:t>
            </w:r>
          </w:p>
        </w:tc>
      </w:tr>
      <w:tr w:rsidR="00211F28" w:rsidRPr="00E0749B" w14:paraId="0051AC1B" w14:textId="77777777" w:rsidTr="00E0749B">
        <w:tc>
          <w:tcPr>
            <w:tcW w:w="9951" w:type="dxa"/>
          </w:tcPr>
          <w:p w14:paraId="32ABB529" w14:textId="58356FB6" w:rsidR="00211F28" w:rsidRPr="00E0749B" w:rsidRDefault="00211F28" w:rsidP="000712D8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E0749B">
              <w:rPr>
                <w:rFonts w:ascii="Times New Roman" w:hAnsi="Times New Roman" w:cs="Times New Roman"/>
                <w:b/>
                <w:i/>
              </w:rPr>
              <w:t xml:space="preserve">PRIJEDLOG ZADATAKA ZA PROVJERU OBRAZOVNIH ISHODA </w:t>
            </w:r>
            <w:r w:rsidR="00E0749B" w:rsidRPr="00E0749B">
              <w:rPr>
                <w:rFonts w:ascii="Times New Roman" w:hAnsi="Times New Roman" w:cs="Times New Roman"/>
                <w:b/>
                <w:i/>
              </w:rPr>
              <w:t>–</w:t>
            </w:r>
            <w:r w:rsidRPr="00E0749B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E0749B" w:rsidRPr="00E0749B">
              <w:rPr>
                <w:rFonts w:ascii="Times New Roman" w:hAnsi="Times New Roman" w:cs="Times New Roman"/>
                <w:b/>
              </w:rPr>
              <w:t>Kemijske promjene i svojstva tvari</w:t>
            </w:r>
          </w:p>
        </w:tc>
      </w:tr>
    </w:tbl>
    <w:p w14:paraId="766B4F6B" w14:textId="77777777" w:rsidR="00E0749B" w:rsidRPr="00E0749B" w:rsidRDefault="00E0749B" w:rsidP="00E0749B">
      <w:pPr>
        <w:spacing w:before="0" w:after="0"/>
        <w:ind w:left="426"/>
        <w:jc w:val="both"/>
        <w:rPr>
          <w:rFonts w:ascii="Times New Roman" w:eastAsia="Times New Roman" w:hAnsi="Times New Roman" w:cs="Times New Roman"/>
        </w:rPr>
      </w:pPr>
    </w:p>
    <w:p w14:paraId="64BD1F88" w14:textId="77777777" w:rsid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</w:rPr>
        <w:sectPr w:rsidR="00E0749B" w:rsidSect="0003397E">
          <w:footerReference w:type="default" r:id="rId9"/>
          <w:pgSz w:w="11906" w:h="16838"/>
          <w:pgMar w:top="709" w:right="1080" w:bottom="1135" w:left="1080" w:header="708" w:footer="708" w:gutter="0"/>
          <w:cols w:space="708"/>
          <w:docGrid w:linePitch="360"/>
        </w:sectPr>
      </w:pPr>
    </w:p>
    <w:p w14:paraId="001D59F2" w14:textId="1C903E92" w:rsidR="00E0749B" w:rsidRP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Koja je elementarna tvar od navedenih pri sobnoj temperaturi tekućina?</w:t>
      </w:r>
    </w:p>
    <w:p w14:paraId="01104906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a) natrij</w:t>
      </w:r>
    </w:p>
    <w:p w14:paraId="68CE0FD2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b) brom</w:t>
      </w:r>
    </w:p>
    <w:p w14:paraId="4441CCAF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c) sumpor</w:t>
      </w:r>
    </w:p>
    <w:p w14:paraId="2B56291F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d) magnezij</w:t>
      </w:r>
    </w:p>
    <w:p w14:paraId="2374520C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Kalij je:</w:t>
      </w:r>
    </w:p>
    <w:p w14:paraId="407C4A49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a) halkogeni element</w:t>
      </w:r>
    </w:p>
    <w:p w14:paraId="7B3AA7A3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b) alkalijski metal</w:t>
      </w:r>
    </w:p>
    <w:p w14:paraId="143DFF3F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c) zemnoalkalijski metal</w:t>
      </w:r>
    </w:p>
    <w:p w14:paraId="2975BE13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d) plemeniti plin.</w:t>
      </w:r>
    </w:p>
    <w:p w14:paraId="25099C7F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CC57373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 xml:space="preserve">Halogeni element </w:t>
      </w:r>
      <w:r w:rsidRPr="00E0749B">
        <w:rPr>
          <w:rFonts w:ascii="Times New Roman" w:eastAsia="Times New Roman" w:hAnsi="Times New Roman" w:cs="Times New Roman"/>
          <w:b/>
        </w:rPr>
        <w:t>nije</w:t>
      </w:r>
      <w:r w:rsidRPr="00E0749B">
        <w:rPr>
          <w:rFonts w:ascii="Times New Roman" w:eastAsia="Times New Roman" w:hAnsi="Times New Roman" w:cs="Times New Roman"/>
        </w:rPr>
        <w:t>:</w:t>
      </w:r>
    </w:p>
    <w:p w14:paraId="3DEAEF46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a) klor</w:t>
      </w:r>
    </w:p>
    <w:p w14:paraId="78EA2ADD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b) brom</w:t>
      </w:r>
    </w:p>
    <w:p w14:paraId="4A7B69B4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c) fosfor</w:t>
      </w:r>
    </w:p>
    <w:p w14:paraId="7B92FD52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d) jod.</w:t>
      </w:r>
    </w:p>
    <w:p w14:paraId="510D3850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33622EB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Koje je karakteristično svojstvo metala?</w:t>
      </w:r>
    </w:p>
    <w:p w14:paraId="4EE63A48" w14:textId="77777777" w:rsidR="00E0749B" w:rsidRPr="00E0749B" w:rsidRDefault="00E0749B" w:rsidP="00E0749B">
      <w:pPr>
        <w:spacing w:after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a) slabo provode električnu struju</w:t>
      </w:r>
    </w:p>
    <w:p w14:paraId="7156BCBD" w14:textId="77777777" w:rsidR="00E0749B" w:rsidRPr="00E0749B" w:rsidRDefault="00E0749B" w:rsidP="00E0749B">
      <w:pPr>
        <w:spacing w:after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b) pri sobnoj su temperaturi uglavnom tekućine</w:t>
      </w:r>
    </w:p>
    <w:p w14:paraId="279394AD" w14:textId="77777777" w:rsidR="00E0749B" w:rsidRPr="00E0749B" w:rsidRDefault="00E0749B" w:rsidP="00E0749B">
      <w:pPr>
        <w:spacing w:after="0"/>
        <w:ind w:left="284" w:hanging="284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c) imaju relativno visoka tališta i vrelišta</w:t>
      </w:r>
    </w:p>
    <w:p w14:paraId="63BB679E" w14:textId="77777777" w:rsidR="00E0749B" w:rsidRPr="00E0749B" w:rsidRDefault="00E0749B" w:rsidP="00E0749B">
      <w:pPr>
        <w:spacing w:after="0"/>
        <w:ind w:left="284" w:hanging="284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d) imaju relativno niska tališta i vrelišta</w:t>
      </w:r>
    </w:p>
    <w:p w14:paraId="27831023" w14:textId="77777777" w:rsidR="00E0749B" w:rsidRPr="00E0749B" w:rsidRDefault="00E0749B" w:rsidP="00E0749B">
      <w:pPr>
        <w:spacing w:after="0"/>
        <w:rPr>
          <w:rFonts w:ascii="Times New Roman" w:eastAsia="Times New Roman" w:hAnsi="Times New Roman" w:cs="Times New Roman"/>
        </w:rPr>
      </w:pPr>
    </w:p>
    <w:p w14:paraId="6A0ECC3B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284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Svi oksidi imaju u svome sastavu:</w:t>
      </w:r>
    </w:p>
    <w:p w14:paraId="54BDD224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a) atome metala</w:t>
      </w:r>
    </w:p>
    <w:p w14:paraId="11339FB3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b) atome kisika</w:t>
      </w:r>
    </w:p>
    <w:p w14:paraId="048249BB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c) atome vodika</w:t>
      </w:r>
    </w:p>
    <w:p w14:paraId="15534B26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d) atome sumpora.</w:t>
      </w:r>
    </w:p>
    <w:p w14:paraId="3776BDD5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15D63BA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284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Kiselost vodenih otopina potječe:</w:t>
      </w:r>
    </w:p>
    <w:p w14:paraId="56C7BE1F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a) od hidroksidnih iona</w:t>
      </w:r>
    </w:p>
    <w:p w14:paraId="47D58626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b) od metiloranža</w:t>
      </w:r>
    </w:p>
    <w:p w14:paraId="6588464E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c) od oksonijevih iona</w:t>
      </w:r>
    </w:p>
    <w:p w14:paraId="37FE0AC2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d) od kloridnih iona.</w:t>
      </w:r>
    </w:p>
    <w:p w14:paraId="27EF87F3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B3F3618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284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Žarenjem vapnenca nastaju:</w:t>
      </w:r>
    </w:p>
    <w:p w14:paraId="330AEEC4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a) kalcij, ugljikov dioksid i voda</w:t>
      </w:r>
    </w:p>
    <w:p w14:paraId="4576A9F2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b) ugljikov dioksid i živo vapno</w:t>
      </w:r>
    </w:p>
    <w:p w14:paraId="74629376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c) gašeno vapno i ugljikov dioksid</w:t>
      </w:r>
    </w:p>
    <w:p w14:paraId="04BFFAF3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d) kalcijev hidroksid i kalcijev oksid.</w:t>
      </w:r>
    </w:p>
    <w:p w14:paraId="540AF11A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2D04E75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284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Koja je od sljedećih vodenih otopina lužnata?</w:t>
      </w:r>
    </w:p>
    <w:p w14:paraId="4C5EBA71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a) otopina klorovodika</w:t>
      </w:r>
    </w:p>
    <w:p w14:paraId="69235604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b) otopina sumporova(IV) oksida</w:t>
      </w:r>
    </w:p>
    <w:p w14:paraId="0BA7D6E9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c) otopina amonijaka</w:t>
      </w:r>
    </w:p>
    <w:p w14:paraId="43CB8930" w14:textId="77777777" w:rsidR="00E0749B" w:rsidRDefault="00E0749B" w:rsidP="00E0749B">
      <w:pPr>
        <w:spacing w:after="0"/>
        <w:rPr>
          <w:rFonts w:ascii="Times New Roman" w:eastAsia="Times New Roman" w:hAnsi="Times New Roman" w:cs="Times New Roman"/>
        </w:rPr>
        <w:sectPr w:rsidR="00E0749B" w:rsidSect="00E0749B">
          <w:type w:val="continuous"/>
          <w:pgSz w:w="11906" w:h="16838"/>
          <w:pgMar w:top="709" w:right="1080" w:bottom="1135" w:left="1080" w:header="708" w:footer="708" w:gutter="0"/>
          <w:cols w:num="2" w:space="708"/>
          <w:docGrid w:linePitch="360"/>
        </w:sectPr>
      </w:pPr>
      <w:r w:rsidRPr="00E0749B">
        <w:rPr>
          <w:rFonts w:ascii="Times New Roman" w:eastAsia="Times New Roman" w:hAnsi="Times New Roman" w:cs="Times New Roman"/>
        </w:rPr>
        <w:tab/>
        <w:t>d) otopina ugljikova dioksida</w:t>
      </w:r>
    </w:p>
    <w:p w14:paraId="2F6C8FDB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  <w:bCs/>
        </w:rPr>
      </w:pPr>
      <w:r w:rsidRPr="00E0749B">
        <w:rPr>
          <w:rFonts w:ascii="Times New Roman" w:eastAsia="Times New Roman" w:hAnsi="Times New Roman" w:cs="Times New Roman"/>
          <w:bCs/>
        </w:rPr>
        <w:t xml:space="preserve">Odredi točnost sljedećih tvrdnji tako da na praznu crtu upišeš </w:t>
      </w:r>
      <w:r w:rsidRPr="00E0749B">
        <w:rPr>
          <w:rFonts w:ascii="Times New Roman" w:eastAsia="Times New Roman" w:hAnsi="Times New Roman" w:cs="Times New Roman"/>
          <w:b/>
          <w:bCs/>
        </w:rPr>
        <w:t>DA</w:t>
      </w:r>
      <w:r w:rsidRPr="00E0749B">
        <w:rPr>
          <w:rFonts w:ascii="Times New Roman" w:eastAsia="Times New Roman" w:hAnsi="Times New Roman" w:cs="Times New Roman"/>
          <w:bCs/>
        </w:rPr>
        <w:t xml:space="preserve"> za točnu tvrdnju, a </w:t>
      </w:r>
      <w:r w:rsidRPr="00E0749B">
        <w:rPr>
          <w:rFonts w:ascii="Times New Roman" w:eastAsia="Times New Roman" w:hAnsi="Times New Roman" w:cs="Times New Roman"/>
          <w:b/>
          <w:bCs/>
        </w:rPr>
        <w:t>NE</w:t>
      </w:r>
      <w:r w:rsidRPr="00E0749B">
        <w:rPr>
          <w:rFonts w:ascii="Times New Roman" w:eastAsia="Times New Roman" w:hAnsi="Times New Roman" w:cs="Times New Roman"/>
          <w:bCs/>
        </w:rPr>
        <w:t xml:space="preserve"> za netočnu.</w:t>
      </w:r>
    </w:p>
    <w:p w14:paraId="72D78D29" w14:textId="77777777" w:rsidR="00E0749B" w:rsidRPr="00E0749B" w:rsidRDefault="00E0749B" w:rsidP="00E0749B">
      <w:pPr>
        <w:spacing w:after="0"/>
        <w:rPr>
          <w:rFonts w:ascii="Times New Roman" w:eastAsia="Times New Roman" w:hAnsi="Times New Roman" w:cs="Times New Roman"/>
        </w:rPr>
      </w:pPr>
    </w:p>
    <w:p w14:paraId="524F5E78" w14:textId="7C61F416" w:rsidR="00E0749B" w:rsidRPr="00E0749B" w:rsidRDefault="00E0749B" w:rsidP="00E0749B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a) Od svih je metala samo živa pri sobnoj temperaturi tekućina.</w:t>
      </w:r>
      <w:r w:rsidRPr="00E0749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>_________</w:t>
      </w:r>
    </w:p>
    <w:p w14:paraId="49E8161B" w14:textId="77777777" w:rsidR="00E0749B" w:rsidRPr="00E0749B" w:rsidRDefault="00E0749B" w:rsidP="00E0749B">
      <w:pPr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67A4F4F4" w14:textId="54DDE93A" w:rsidR="00E0749B" w:rsidRPr="00E0749B" w:rsidRDefault="00E0749B" w:rsidP="00E0749B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 xml:space="preserve">b) Nemetali 17. skupine </w:t>
      </w:r>
      <w:r w:rsidRPr="00E0749B">
        <w:rPr>
          <w:rFonts w:ascii="Times New Roman" w:eastAsia="Times New Roman" w:hAnsi="Times New Roman" w:cs="Times New Roman"/>
          <w:i/>
        </w:rPr>
        <w:t>PSE</w:t>
      </w:r>
      <w:r w:rsidRPr="00E0749B">
        <w:rPr>
          <w:rFonts w:ascii="Times New Roman" w:eastAsia="Times New Roman" w:hAnsi="Times New Roman" w:cs="Times New Roman"/>
        </w:rPr>
        <w:t xml:space="preserve"> zovu se alkalijski elementi.</w:t>
      </w:r>
      <w:r w:rsidRPr="00E0749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>_________</w:t>
      </w:r>
    </w:p>
    <w:p w14:paraId="3E562B1A" w14:textId="77777777" w:rsidR="00E0749B" w:rsidRPr="00E0749B" w:rsidRDefault="00E0749B" w:rsidP="00E0749B">
      <w:pPr>
        <w:spacing w:before="0" w:after="0"/>
        <w:jc w:val="both"/>
        <w:rPr>
          <w:rFonts w:ascii="Times New Roman" w:eastAsia="Times New Roman" w:hAnsi="Times New Roman" w:cs="Times New Roman"/>
        </w:rPr>
      </w:pPr>
    </w:p>
    <w:p w14:paraId="0AC064F5" w14:textId="60492C03" w:rsidR="00E0749B" w:rsidRPr="00E0749B" w:rsidRDefault="00E0749B" w:rsidP="00E0749B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c) Lužine mijenjaju boju plavoga lakmusova papira u crvenu.</w:t>
      </w:r>
      <w:r w:rsidRPr="00E0749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>_________</w:t>
      </w:r>
    </w:p>
    <w:p w14:paraId="11EDBCAF" w14:textId="77777777" w:rsidR="00E0749B" w:rsidRPr="00E0749B" w:rsidRDefault="00E0749B" w:rsidP="00E0749B">
      <w:pPr>
        <w:spacing w:before="0" w:after="0"/>
        <w:contextualSpacing/>
        <w:rPr>
          <w:rFonts w:ascii="Times New Roman" w:eastAsia="Times New Roman" w:hAnsi="Times New Roman" w:cs="Times New Roman"/>
        </w:rPr>
      </w:pPr>
    </w:p>
    <w:p w14:paraId="686C4975" w14:textId="332B3E78" w:rsidR="00E0749B" w:rsidRPr="00E0749B" w:rsidRDefault="00E0749B" w:rsidP="00E0749B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d) Kisele otopine imaju pH manji od 7.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</w:t>
      </w:r>
    </w:p>
    <w:p w14:paraId="1D4AFD13" w14:textId="1F524B9B" w:rsidR="00E0749B" w:rsidRPr="00E0749B" w:rsidRDefault="00E0749B" w:rsidP="00E0749B">
      <w:pPr>
        <w:spacing w:before="0"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60DB8722" w14:textId="1D084E2C" w:rsidR="00E0749B" w:rsidRPr="00E0749B" w:rsidRDefault="00E0749B" w:rsidP="00E0749B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e) Vapnenac je prema kemijskom sastavu oksid metala.</w:t>
      </w:r>
      <w:r w:rsidRPr="00E0749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</w:t>
      </w:r>
    </w:p>
    <w:p w14:paraId="60DC1D42" w14:textId="77777777" w:rsidR="00E0749B" w:rsidRPr="00E0749B" w:rsidRDefault="00E0749B" w:rsidP="00E0749B">
      <w:pPr>
        <w:spacing w:before="0" w:after="0"/>
        <w:contextualSpacing/>
        <w:rPr>
          <w:rFonts w:ascii="Times New Roman" w:eastAsia="Times New Roman" w:hAnsi="Times New Roman" w:cs="Times New Roman"/>
        </w:rPr>
      </w:pPr>
    </w:p>
    <w:p w14:paraId="775B5B1E" w14:textId="62ABB9E3" w:rsidR="00E0749B" w:rsidRPr="00E0749B" w:rsidRDefault="00E0749B" w:rsidP="00E0749B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f) Oksidi svih nemetala s vodom kemijski reagiraju dajući kiseline.</w:t>
      </w:r>
      <w:r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>_________</w:t>
      </w:r>
    </w:p>
    <w:p w14:paraId="06C38E8E" w14:textId="77777777" w:rsidR="00E0749B" w:rsidRPr="00E0749B" w:rsidRDefault="00E0749B" w:rsidP="00E0749B">
      <w:pPr>
        <w:spacing w:before="0" w:after="0"/>
        <w:contextualSpacing/>
        <w:rPr>
          <w:rFonts w:ascii="Times New Roman" w:eastAsia="Times New Roman" w:hAnsi="Times New Roman" w:cs="Times New Roman"/>
        </w:rPr>
      </w:pPr>
    </w:p>
    <w:p w14:paraId="17408C6B" w14:textId="71071360" w:rsidR="00E0749B" w:rsidRPr="00E0749B" w:rsidRDefault="00E0749B" w:rsidP="00E0749B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g) Soli su pri sobnoj temperaturi plinovite tvari.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</w:t>
      </w:r>
    </w:p>
    <w:p w14:paraId="2257AC81" w14:textId="77777777" w:rsidR="00E0749B" w:rsidRPr="00E0749B" w:rsidRDefault="00E0749B" w:rsidP="00E0749B">
      <w:pPr>
        <w:spacing w:before="0" w:after="0"/>
        <w:contextualSpacing/>
        <w:rPr>
          <w:rFonts w:ascii="Times New Roman" w:eastAsia="Times New Roman" w:hAnsi="Times New Roman" w:cs="Times New Roman"/>
        </w:rPr>
      </w:pPr>
    </w:p>
    <w:p w14:paraId="18819D38" w14:textId="377F48E1" w:rsidR="00E0749B" w:rsidRPr="00E0749B" w:rsidRDefault="00E0749B" w:rsidP="00E0749B">
      <w:p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ab/>
        <w:t>h) Vodene otopine hidroksida zovu se lužine.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</w:t>
      </w:r>
    </w:p>
    <w:p w14:paraId="3F792457" w14:textId="291BB515" w:rsidR="00E0749B" w:rsidRDefault="00E0749B" w:rsidP="00E0749B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26FEBC33" w14:textId="77777777" w:rsidR="00E0749B" w:rsidRPr="00E0749B" w:rsidRDefault="00E0749B" w:rsidP="00E0749B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257403E2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lastRenderedPageBreak/>
        <w:t>Prtikaži jednadžbom ionizaciju ugljične kiseline u vodi.</w:t>
      </w:r>
    </w:p>
    <w:p w14:paraId="19342290" w14:textId="77777777" w:rsidR="00E0749B" w:rsidRPr="00E0749B" w:rsidRDefault="00E0749B" w:rsidP="00E0749B">
      <w:pPr>
        <w:spacing w:after="0"/>
        <w:ind w:left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_______________________________________________________________________________</w:t>
      </w:r>
    </w:p>
    <w:p w14:paraId="001EB7E5" w14:textId="77777777" w:rsidR="00E0749B" w:rsidRPr="00E0749B" w:rsidRDefault="00E0749B" w:rsidP="00E0749B">
      <w:pPr>
        <w:spacing w:after="0"/>
        <w:ind w:left="426"/>
        <w:jc w:val="both"/>
        <w:rPr>
          <w:rFonts w:ascii="Times New Roman" w:eastAsia="Times New Roman" w:hAnsi="Times New Roman" w:cs="Times New Roman"/>
        </w:rPr>
      </w:pPr>
    </w:p>
    <w:p w14:paraId="462DBC39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 xml:space="preserve">Koje od navedenih formula </w:t>
      </w:r>
      <w:r w:rsidRPr="00E0749B">
        <w:rPr>
          <w:rFonts w:ascii="Times New Roman" w:eastAsia="Times New Roman" w:hAnsi="Times New Roman" w:cs="Times New Roman"/>
          <w:b/>
        </w:rPr>
        <w:t>nisu točno</w:t>
      </w:r>
      <w:r w:rsidRPr="00E0749B">
        <w:rPr>
          <w:rFonts w:ascii="Times New Roman" w:eastAsia="Times New Roman" w:hAnsi="Times New Roman" w:cs="Times New Roman"/>
        </w:rPr>
        <w:t xml:space="preserve"> napisane? Prekriži netočno napisane formule i napiši ih točno. </w:t>
      </w:r>
    </w:p>
    <w:p w14:paraId="639AAEBF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02EBFA3" w14:textId="77777777" w:rsidR="00E0749B" w:rsidRPr="00E0749B" w:rsidRDefault="00E0749B" w:rsidP="00E0749B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vertAlign w:val="subscript"/>
        </w:rPr>
      </w:pPr>
      <w:r w:rsidRPr="00E0749B">
        <w:rPr>
          <w:rFonts w:ascii="Times New Roman" w:eastAsia="Times New Roman" w:hAnsi="Times New Roman" w:cs="Times New Roman"/>
        </w:rPr>
        <w:t xml:space="preserve">NaOH 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 xml:space="preserve">ZnCl 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MgNO</w:t>
      </w:r>
      <w:r w:rsidRPr="00E0749B">
        <w:rPr>
          <w:rFonts w:ascii="Times New Roman" w:eastAsia="Times New Roman" w:hAnsi="Times New Roman" w:cs="Times New Roman"/>
          <w:vertAlign w:val="subscript"/>
        </w:rPr>
        <w:t>3</w:t>
      </w:r>
      <w:r w:rsidRPr="00E0749B">
        <w:rPr>
          <w:rFonts w:ascii="Times New Roman" w:eastAsia="Times New Roman" w:hAnsi="Times New Roman" w:cs="Times New Roman"/>
        </w:rPr>
        <w:t xml:space="preserve"> </w:t>
      </w:r>
      <w:r w:rsidRPr="00E0749B">
        <w:rPr>
          <w:rFonts w:ascii="Times New Roman" w:eastAsia="Times New Roman" w:hAnsi="Times New Roman" w:cs="Times New Roman"/>
        </w:rPr>
        <w:tab/>
        <w:t>CaCO</w:t>
      </w:r>
      <w:r w:rsidRPr="00E0749B">
        <w:rPr>
          <w:rFonts w:ascii="Times New Roman" w:eastAsia="Times New Roman" w:hAnsi="Times New Roman" w:cs="Times New Roman"/>
          <w:vertAlign w:val="subscript"/>
        </w:rPr>
        <w:t>3</w:t>
      </w:r>
      <w:r w:rsidRPr="00E0749B">
        <w:rPr>
          <w:rFonts w:ascii="Times New Roman" w:eastAsia="Times New Roman" w:hAnsi="Times New Roman" w:cs="Times New Roman"/>
        </w:rPr>
        <w:t xml:space="preserve"> </w:t>
      </w:r>
      <w:r w:rsidRPr="00E0749B">
        <w:rPr>
          <w:rFonts w:ascii="Times New Roman" w:eastAsia="Times New Roman" w:hAnsi="Times New Roman" w:cs="Times New Roman"/>
        </w:rPr>
        <w:tab/>
        <w:t>K</w:t>
      </w:r>
      <w:r w:rsidRPr="00E0749B">
        <w:rPr>
          <w:rFonts w:ascii="Times New Roman" w:eastAsia="Times New Roman" w:hAnsi="Times New Roman" w:cs="Times New Roman"/>
          <w:vertAlign w:val="subscript"/>
        </w:rPr>
        <w:t>3</w:t>
      </w:r>
      <w:r w:rsidRPr="00E0749B">
        <w:rPr>
          <w:rFonts w:ascii="Times New Roman" w:eastAsia="Times New Roman" w:hAnsi="Times New Roman" w:cs="Times New Roman"/>
        </w:rPr>
        <w:t>PO</w:t>
      </w:r>
      <w:r w:rsidRPr="00E0749B">
        <w:rPr>
          <w:rFonts w:ascii="Times New Roman" w:eastAsia="Times New Roman" w:hAnsi="Times New Roman" w:cs="Times New Roman"/>
          <w:vertAlign w:val="subscript"/>
        </w:rPr>
        <w:t>4</w:t>
      </w:r>
      <w:r w:rsidRPr="00E0749B">
        <w:rPr>
          <w:rFonts w:ascii="Times New Roman" w:eastAsia="Times New Roman" w:hAnsi="Times New Roman" w:cs="Times New Roman"/>
        </w:rPr>
        <w:t xml:space="preserve"> 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BeBr</w:t>
      </w:r>
      <w:r w:rsidRPr="00E0749B">
        <w:rPr>
          <w:rFonts w:ascii="Times New Roman" w:eastAsia="Times New Roman" w:hAnsi="Times New Roman" w:cs="Times New Roman"/>
          <w:vertAlign w:val="subscript"/>
        </w:rPr>
        <w:t>2</w:t>
      </w:r>
    </w:p>
    <w:p w14:paraId="07129425" w14:textId="77777777" w:rsidR="00E0749B" w:rsidRPr="00E0749B" w:rsidRDefault="00E0749B" w:rsidP="00E0749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14:paraId="6EC9F0DB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42A0236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Napiši imena kemijskih spojeva čije su formule:</w:t>
      </w:r>
    </w:p>
    <w:p w14:paraId="6AA3A6CF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3434132" w14:textId="1586B4A4" w:rsidR="00E0749B" w:rsidRPr="00E0749B" w:rsidRDefault="00E0749B" w:rsidP="00E0749B">
      <w:pPr>
        <w:numPr>
          <w:ilvl w:val="0"/>
          <w:numId w:val="25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FeCl</w:t>
      </w:r>
      <w:r w:rsidRPr="00E0749B">
        <w:rPr>
          <w:rFonts w:ascii="Times New Roman" w:eastAsia="Times New Roman" w:hAnsi="Times New Roman" w:cs="Times New Roman"/>
          <w:vertAlign w:val="subscript"/>
        </w:rPr>
        <w:t>2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______________________________________</w:t>
      </w:r>
    </w:p>
    <w:p w14:paraId="6628E784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A469050" w14:textId="6BCCAF53" w:rsidR="00E0749B" w:rsidRPr="00E0749B" w:rsidRDefault="00E0749B" w:rsidP="00E0749B">
      <w:pPr>
        <w:numPr>
          <w:ilvl w:val="0"/>
          <w:numId w:val="25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CaSO</w:t>
      </w:r>
      <w:r w:rsidRPr="00E0749B">
        <w:rPr>
          <w:rFonts w:ascii="Times New Roman" w:eastAsia="Times New Roman" w:hAnsi="Times New Roman" w:cs="Times New Roman"/>
          <w:vertAlign w:val="subscript"/>
        </w:rPr>
        <w:t>4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______________________________________</w:t>
      </w:r>
    </w:p>
    <w:p w14:paraId="101B3358" w14:textId="77777777" w:rsidR="00E0749B" w:rsidRPr="00E0749B" w:rsidRDefault="00E0749B" w:rsidP="00E0749B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7E8D681E" w14:textId="77777777" w:rsidR="00E0749B" w:rsidRPr="00E0749B" w:rsidRDefault="00E0749B" w:rsidP="00E0749B">
      <w:pPr>
        <w:numPr>
          <w:ilvl w:val="0"/>
          <w:numId w:val="25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NaNO</w:t>
      </w:r>
      <w:r w:rsidRPr="00E0749B">
        <w:rPr>
          <w:rFonts w:ascii="Times New Roman" w:eastAsia="Times New Roman" w:hAnsi="Times New Roman" w:cs="Times New Roman"/>
          <w:vertAlign w:val="subscript"/>
        </w:rPr>
        <w:t>3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______________________________________</w:t>
      </w:r>
    </w:p>
    <w:p w14:paraId="11E04D19" w14:textId="77777777" w:rsidR="00E0749B" w:rsidRPr="00E0749B" w:rsidRDefault="00E0749B" w:rsidP="00E0749B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64FA77D8" w14:textId="77777777" w:rsidR="00E0749B" w:rsidRPr="00E0749B" w:rsidRDefault="00E0749B" w:rsidP="00E0749B">
      <w:pPr>
        <w:numPr>
          <w:ilvl w:val="0"/>
          <w:numId w:val="25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K</w:t>
      </w:r>
      <w:r w:rsidRPr="00E0749B">
        <w:rPr>
          <w:rFonts w:ascii="Times New Roman" w:eastAsia="Times New Roman" w:hAnsi="Times New Roman" w:cs="Times New Roman"/>
          <w:vertAlign w:val="subscript"/>
        </w:rPr>
        <w:t>2</w:t>
      </w:r>
      <w:r w:rsidRPr="00E0749B">
        <w:rPr>
          <w:rFonts w:ascii="Times New Roman" w:eastAsia="Times New Roman" w:hAnsi="Times New Roman" w:cs="Times New Roman"/>
        </w:rPr>
        <w:t>CO</w:t>
      </w:r>
      <w:r w:rsidRPr="00E0749B">
        <w:rPr>
          <w:rFonts w:ascii="Times New Roman" w:eastAsia="Times New Roman" w:hAnsi="Times New Roman" w:cs="Times New Roman"/>
          <w:vertAlign w:val="subscript"/>
        </w:rPr>
        <w:t>3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______________________________________</w:t>
      </w:r>
    </w:p>
    <w:p w14:paraId="77D48969" w14:textId="77777777" w:rsidR="00E0749B" w:rsidRPr="00E0749B" w:rsidRDefault="00E0749B" w:rsidP="00E0749B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2FA86939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Napiši formule navedenih kemijskih spojeva.</w:t>
      </w:r>
    </w:p>
    <w:p w14:paraId="6AD96EB8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2797FD5" w14:textId="77777777" w:rsidR="00E0749B" w:rsidRPr="00E0749B" w:rsidRDefault="00E0749B" w:rsidP="00E0749B">
      <w:pPr>
        <w:numPr>
          <w:ilvl w:val="0"/>
          <w:numId w:val="2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aluminijev klorid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__________________________</w:t>
      </w:r>
    </w:p>
    <w:p w14:paraId="7A29D2EF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8E22BF" w14:textId="77777777" w:rsidR="00E0749B" w:rsidRPr="00E0749B" w:rsidRDefault="00E0749B" w:rsidP="00E0749B">
      <w:pPr>
        <w:numPr>
          <w:ilvl w:val="0"/>
          <w:numId w:val="2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bakrov(II) fosfat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__________________________</w:t>
      </w:r>
    </w:p>
    <w:p w14:paraId="34D7C00C" w14:textId="77777777" w:rsidR="00E0749B" w:rsidRPr="00E0749B" w:rsidRDefault="00E0749B" w:rsidP="00E0749B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53EF4AD9" w14:textId="77777777" w:rsidR="00E0749B" w:rsidRPr="00E0749B" w:rsidRDefault="00E0749B" w:rsidP="00E0749B">
      <w:pPr>
        <w:numPr>
          <w:ilvl w:val="0"/>
          <w:numId w:val="2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kalijev nitrat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__________________________</w:t>
      </w:r>
    </w:p>
    <w:p w14:paraId="1E175368" w14:textId="77777777" w:rsidR="00E0749B" w:rsidRPr="00E0749B" w:rsidRDefault="00E0749B" w:rsidP="00E0749B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7FE777D2" w14:textId="77777777" w:rsidR="00E0749B" w:rsidRPr="00E0749B" w:rsidRDefault="00E0749B" w:rsidP="00E0749B">
      <w:pPr>
        <w:numPr>
          <w:ilvl w:val="0"/>
          <w:numId w:val="26"/>
        </w:numPr>
        <w:spacing w:before="0" w:after="0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željezov(II) sulfit</w:t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</w:r>
      <w:r w:rsidRPr="00E0749B">
        <w:rPr>
          <w:rFonts w:ascii="Times New Roman" w:eastAsia="Times New Roman" w:hAnsi="Times New Roman" w:cs="Times New Roman"/>
        </w:rPr>
        <w:tab/>
        <w:t>__________________________</w:t>
      </w:r>
    </w:p>
    <w:p w14:paraId="6DECB896" w14:textId="77777777" w:rsidR="00E0749B" w:rsidRPr="00E0749B" w:rsidRDefault="00E0749B" w:rsidP="00E0749B">
      <w:pPr>
        <w:spacing w:after="0"/>
        <w:contextualSpacing/>
        <w:rPr>
          <w:rFonts w:ascii="Times New Roman" w:eastAsia="Times New Roman" w:hAnsi="Times New Roman" w:cs="Times New Roman"/>
        </w:rPr>
      </w:pPr>
    </w:p>
    <w:p w14:paraId="2D7231BA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Prikaži jednadžbom neutralizaciju magnezijeva hidroksida klorovodičnom kiselinom i napiši imena produkata.</w:t>
      </w:r>
    </w:p>
    <w:p w14:paraId="10EA8151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DD679C0" w14:textId="77777777" w:rsidR="00E0749B" w:rsidRPr="00E0749B" w:rsidRDefault="00E0749B" w:rsidP="00E0749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380995DD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2C71454" w14:textId="77777777" w:rsidR="00E0749B" w:rsidRPr="00E0749B" w:rsidRDefault="00E0749B" w:rsidP="00E0749B">
      <w:pPr>
        <w:spacing w:after="0"/>
        <w:ind w:firstLine="426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Produkti neutralizacije jesu: _______________________________ i _______________________.</w:t>
      </w:r>
    </w:p>
    <w:p w14:paraId="0A63BA94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EF96DFF" w14:textId="77777777" w:rsidR="00E0749B" w:rsidRPr="00E0749B" w:rsidRDefault="00E0749B" w:rsidP="00E0749B">
      <w:pPr>
        <w:numPr>
          <w:ilvl w:val="0"/>
          <w:numId w:val="24"/>
        </w:numPr>
        <w:spacing w:before="0" w:after="0"/>
        <w:ind w:left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Navedene spojeve razvrstaj u četiri skupine: okside, kiseline, hidrokside i soli.</w:t>
      </w:r>
    </w:p>
    <w:p w14:paraId="31FDAC40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BC5DA34" w14:textId="77777777" w:rsidR="00E0749B" w:rsidRPr="00E0749B" w:rsidRDefault="00E0749B" w:rsidP="00E0749B">
      <w:pPr>
        <w:spacing w:after="0"/>
        <w:ind w:firstLine="426"/>
        <w:jc w:val="both"/>
        <w:rPr>
          <w:rFonts w:ascii="Times New Roman" w:eastAsia="Times New Roman" w:hAnsi="Times New Roman" w:cs="Times New Roman"/>
        </w:rPr>
      </w:pPr>
      <w:r w:rsidRPr="00E0749B">
        <w:rPr>
          <w:rFonts w:ascii="Times New Roman" w:eastAsia="Times New Roman" w:hAnsi="Times New Roman" w:cs="Times New Roman"/>
        </w:rPr>
        <w:t>CaO, NaBr, Fe(OH)</w:t>
      </w:r>
      <w:r w:rsidRPr="00E0749B">
        <w:rPr>
          <w:rFonts w:ascii="Times New Roman" w:eastAsia="Times New Roman" w:hAnsi="Times New Roman" w:cs="Times New Roman"/>
          <w:vertAlign w:val="subscript"/>
        </w:rPr>
        <w:t>3</w:t>
      </w:r>
      <w:r w:rsidRPr="00E0749B">
        <w:rPr>
          <w:rFonts w:ascii="Times New Roman" w:eastAsia="Times New Roman" w:hAnsi="Times New Roman" w:cs="Times New Roman"/>
        </w:rPr>
        <w:t>, HF(aq), BaCl</w:t>
      </w:r>
      <w:r w:rsidRPr="00E0749B">
        <w:rPr>
          <w:rFonts w:ascii="Times New Roman" w:eastAsia="Times New Roman" w:hAnsi="Times New Roman" w:cs="Times New Roman"/>
          <w:vertAlign w:val="subscript"/>
        </w:rPr>
        <w:t>2</w:t>
      </w:r>
      <w:r w:rsidRPr="00E0749B">
        <w:rPr>
          <w:rFonts w:ascii="Times New Roman" w:eastAsia="Times New Roman" w:hAnsi="Times New Roman" w:cs="Times New Roman"/>
        </w:rPr>
        <w:t>, H</w:t>
      </w:r>
      <w:r w:rsidRPr="00E0749B">
        <w:rPr>
          <w:rFonts w:ascii="Times New Roman" w:eastAsia="Times New Roman" w:hAnsi="Times New Roman" w:cs="Times New Roman"/>
          <w:vertAlign w:val="subscript"/>
        </w:rPr>
        <w:t>3</w:t>
      </w:r>
      <w:r w:rsidRPr="00E0749B">
        <w:rPr>
          <w:rFonts w:ascii="Times New Roman" w:eastAsia="Times New Roman" w:hAnsi="Times New Roman" w:cs="Times New Roman"/>
        </w:rPr>
        <w:t>PO</w:t>
      </w:r>
      <w:r w:rsidRPr="00E0749B">
        <w:rPr>
          <w:rFonts w:ascii="Times New Roman" w:eastAsia="Times New Roman" w:hAnsi="Times New Roman" w:cs="Times New Roman"/>
          <w:vertAlign w:val="subscript"/>
        </w:rPr>
        <w:t>4</w:t>
      </w:r>
      <w:r w:rsidRPr="00E0749B">
        <w:rPr>
          <w:rFonts w:ascii="Times New Roman" w:eastAsia="Times New Roman" w:hAnsi="Times New Roman" w:cs="Times New Roman"/>
        </w:rPr>
        <w:t>, Al</w:t>
      </w:r>
      <w:r w:rsidRPr="00E0749B">
        <w:rPr>
          <w:rFonts w:ascii="Times New Roman" w:eastAsia="Times New Roman" w:hAnsi="Times New Roman" w:cs="Times New Roman"/>
          <w:vertAlign w:val="subscript"/>
        </w:rPr>
        <w:t>2</w:t>
      </w:r>
      <w:r w:rsidRPr="00E0749B">
        <w:rPr>
          <w:rFonts w:ascii="Times New Roman" w:eastAsia="Times New Roman" w:hAnsi="Times New Roman" w:cs="Times New Roman"/>
        </w:rPr>
        <w:t>O</w:t>
      </w:r>
      <w:r w:rsidRPr="00E0749B">
        <w:rPr>
          <w:rFonts w:ascii="Times New Roman" w:eastAsia="Times New Roman" w:hAnsi="Times New Roman" w:cs="Times New Roman"/>
          <w:vertAlign w:val="subscript"/>
        </w:rPr>
        <w:t>3</w:t>
      </w:r>
      <w:r w:rsidRPr="00E0749B">
        <w:rPr>
          <w:rFonts w:ascii="Times New Roman" w:eastAsia="Times New Roman" w:hAnsi="Times New Roman" w:cs="Times New Roman"/>
        </w:rPr>
        <w:t>, KOH, CaCO</w:t>
      </w:r>
      <w:r w:rsidRPr="00E0749B">
        <w:rPr>
          <w:rFonts w:ascii="Times New Roman" w:eastAsia="Times New Roman" w:hAnsi="Times New Roman" w:cs="Times New Roman"/>
          <w:vertAlign w:val="subscript"/>
        </w:rPr>
        <w:t>3</w:t>
      </w:r>
      <w:r w:rsidRPr="00E0749B">
        <w:rPr>
          <w:rFonts w:ascii="Times New Roman" w:eastAsia="Times New Roman" w:hAnsi="Times New Roman" w:cs="Times New Roman"/>
        </w:rPr>
        <w:t>, HNO</w:t>
      </w:r>
      <w:r w:rsidRPr="00E0749B">
        <w:rPr>
          <w:rFonts w:ascii="Times New Roman" w:eastAsia="Times New Roman" w:hAnsi="Times New Roman" w:cs="Times New Roman"/>
          <w:vertAlign w:val="subscript"/>
        </w:rPr>
        <w:t>3</w:t>
      </w:r>
      <w:r w:rsidRPr="00E0749B">
        <w:rPr>
          <w:rFonts w:ascii="Times New Roman" w:eastAsia="Times New Roman" w:hAnsi="Times New Roman" w:cs="Times New Roman"/>
        </w:rPr>
        <w:t>, PbCl</w:t>
      </w:r>
      <w:r w:rsidRPr="00E0749B">
        <w:rPr>
          <w:rFonts w:ascii="Times New Roman" w:eastAsia="Times New Roman" w:hAnsi="Times New Roman" w:cs="Times New Roman"/>
          <w:vertAlign w:val="subscript"/>
        </w:rPr>
        <w:t>2</w:t>
      </w:r>
      <w:r w:rsidRPr="00E0749B">
        <w:rPr>
          <w:rFonts w:ascii="Times New Roman" w:eastAsia="Times New Roman" w:hAnsi="Times New Roman" w:cs="Times New Roman"/>
        </w:rPr>
        <w:t xml:space="preserve"> i Mg(OH)</w:t>
      </w:r>
      <w:r w:rsidRPr="00E0749B">
        <w:rPr>
          <w:rFonts w:ascii="Times New Roman" w:eastAsia="Times New Roman" w:hAnsi="Times New Roman" w:cs="Times New Roman"/>
          <w:vertAlign w:val="subscript"/>
        </w:rPr>
        <w:t>2</w:t>
      </w:r>
    </w:p>
    <w:p w14:paraId="2050FD9F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E1E72A2" w14:textId="77777777" w:rsidR="00E0749B" w:rsidRPr="00E0749B" w:rsidRDefault="00E0749B" w:rsidP="00E0749B">
      <w:pPr>
        <w:spacing w:after="0"/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1"/>
        <w:tblW w:w="0" w:type="auto"/>
        <w:tblInd w:w="590" w:type="dxa"/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E0749B" w:rsidRPr="00E0749B" w14:paraId="2D35067C" w14:textId="77777777" w:rsidTr="002172B0">
        <w:tc>
          <w:tcPr>
            <w:tcW w:w="2322" w:type="dxa"/>
          </w:tcPr>
          <w:p w14:paraId="5120A1B1" w14:textId="77777777" w:rsidR="00E0749B" w:rsidRPr="00E0749B" w:rsidRDefault="00E0749B" w:rsidP="002172B0">
            <w:pPr>
              <w:jc w:val="center"/>
              <w:rPr>
                <w:sz w:val="22"/>
                <w:szCs w:val="22"/>
              </w:rPr>
            </w:pPr>
            <w:r w:rsidRPr="00E0749B">
              <w:rPr>
                <w:sz w:val="22"/>
                <w:szCs w:val="22"/>
              </w:rPr>
              <w:t>OKSIDI</w:t>
            </w:r>
          </w:p>
        </w:tc>
        <w:tc>
          <w:tcPr>
            <w:tcW w:w="2322" w:type="dxa"/>
          </w:tcPr>
          <w:p w14:paraId="6BE7F244" w14:textId="77777777" w:rsidR="00E0749B" w:rsidRPr="00E0749B" w:rsidRDefault="00E0749B" w:rsidP="002172B0">
            <w:pPr>
              <w:jc w:val="center"/>
              <w:rPr>
                <w:sz w:val="22"/>
                <w:szCs w:val="22"/>
              </w:rPr>
            </w:pPr>
            <w:r w:rsidRPr="00E0749B">
              <w:rPr>
                <w:sz w:val="22"/>
                <w:szCs w:val="22"/>
              </w:rPr>
              <w:t>KISELINE</w:t>
            </w:r>
          </w:p>
        </w:tc>
        <w:tc>
          <w:tcPr>
            <w:tcW w:w="2322" w:type="dxa"/>
          </w:tcPr>
          <w:p w14:paraId="3C461B48" w14:textId="77777777" w:rsidR="00E0749B" w:rsidRPr="00E0749B" w:rsidRDefault="00E0749B" w:rsidP="002172B0">
            <w:pPr>
              <w:jc w:val="center"/>
              <w:rPr>
                <w:sz w:val="22"/>
                <w:szCs w:val="22"/>
              </w:rPr>
            </w:pPr>
            <w:r w:rsidRPr="00E0749B">
              <w:rPr>
                <w:sz w:val="22"/>
                <w:szCs w:val="22"/>
              </w:rPr>
              <w:t>HIDROKSIDI</w:t>
            </w:r>
          </w:p>
        </w:tc>
        <w:tc>
          <w:tcPr>
            <w:tcW w:w="2322" w:type="dxa"/>
          </w:tcPr>
          <w:p w14:paraId="6891674E" w14:textId="77777777" w:rsidR="00E0749B" w:rsidRPr="00E0749B" w:rsidRDefault="00E0749B" w:rsidP="002172B0">
            <w:pPr>
              <w:jc w:val="center"/>
              <w:rPr>
                <w:sz w:val="22"/>
                <w:szCs w:val="22"/>
              </w:rPr>
            </w:pPr>
            <w:r w:rsidRPr="00E0749B">
              <w:rPr>
                <w:sz w:val="22"/>
                <w:szCs w:val="22"/>
              </w:rPr>
              <w:t>SOLI</w:t>
            </w:r>
          </w:p>
        </w:tc>
      </w:tr>
      <w:tr w:rsidR="00E0749B" w:rsidRPr="00E0749B" w14:paraId="66AD7A0A" w14:textId="77777777" w:rsidTr="00E0749B">
        <w:trPr>
          <w:trHeight w:val="70"/>
        </w:trPr>
        <w:tc>
          <w:tcPr>
            <w:tcW w:w="2322" w:type="dxa"/>
          </w:tcPr>
          <w:p w14:paraId="3C87D2F3" w14:textId="77777777" w:rsidR="00E0749B" w:rsidRPr="00E0749B" w:rsidRDefault="00E0749B" w:rsidP="002172B0">
            <w:pPr>
              <w:jc w:val="both"/>
              <w:rPr>
                <w:sz w:val="22"/>
                <w:szCs w:val="22"/>
              </w:rPr>
            </w:pPr>
          </w:p>
          <w:p w14:paraId="41B48C51" w14:textId="77777777" w:rsidR="00E0749B" w:rsidRPr="00E0749B" w:rsidRDefault="00E0749B" w:rsidP="002172B0">
            <w:pPr>
              <w:jc w:val="both"/>
              <w:rPr>
                <w:sz w:val="22"/>
                <w:szCs w:val="22"/>
              </w:rPr>
            </w:pPr>
          </w:p>
          <w:p w14:paraId="4677E9AD" w14:textId="77777777" w:rsidR="00E0749B" w:rsidRPr="00E0749B" w:rsidRDefault="00E0749B" w:rsidP="002172B0">
            <w:pPr>
              <w:jc w:val="both"/>
              <w:rPr>
                <w:sz w:val="22"/>
                <w:szCs w:val="22"/>
              </w:rPr>
            </w:pPr>
          </w:p>
          <w:p w14:paraId="014C5B0F" w14:textId="77777777" w:rsidR="00E0749B" w:rsidRPr="00E0749B" w:rsidRDefault="00E0749B" w:rsidP="002172B0">
            <w:pPr>
              <w:jc w:val="both"/>
              <w:rPr>
                <w:sz w:val="22"/>
                <w:szCs w:val="22"/>
              </w:rPr>
            </w:pPr>
          </w:p>
          <w:p w14:paraId="313B0ADB" w14:textId="77777777" w:rsidR="00E0749B" w:rsidRPr="00E0749B" w:rsidRDefault="00E0749B" w:rsidP="002172B0">
            <w:pPr>
              <w:jc w:val="both"/>
              <w:rPr>
                <w:sz w:val="22"/>
                <w:szCs w:val="22"/>
              </w:rPr>
            </w:pPr>
          </w:p>
          <w:p w14:paraId="411C4335" w14:textId="77777777" w:rsidR="00E0749B" w:rsidRPr="00E0749B" w:rsidRDefault="00E0749B" w:rsidP="002172B0">
            <w:pPr>
              <w:jc w:val="both"/>
              <w:rPr>
                <w:sz w:val="22"/>
                <w:szCs w:val="22"/>
              </w:rPr>
            </w:pPr>
          </w:p>
          <w:p w14:paraId="744B2550" w14:textId="77777777" w:rsidR="00E0749B" w:rsidRPr="00E0749B" w:rsidRDefault="00E0749B" w:rsidP="002172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01E35ED5" w14:textId="77777777" w:rsidR="00E0749B" w:rsidRPr="00E0749B" w:rsidRDefault="00E0749B" w:rsidP="002172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0AB9D318" w14:textId="77777777" w:rsidR="00E0749B" w:rsidRPr="00E0749B" w:rsidRDefault="00E0749B" w:rsidP="002172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2" w:type="dxa"/>
          </w:tcPr>
          <w:p w14:paraId="15E3FEAA" w14:textId="77777777" w:rsidR="00E0749B" w:rsidRPr="00E0749B" w:rsidRDefault="00E0749B" w:rsidP="002172B0">
            <w:pPr>
              <w:jc w:val="both"/>
              <w:rPr>
                <w:sz w:val="22"/>
                <w:szCs w:val="22"/>
              </w:rPr>
            </w:pPr>
          </w:p>
        </w:tc>
      </w:tr>
    </w:tbl>
    <w:p w14:paraId="63969EDF" w14:textId="48D6E681" w:rsidR="00676DA0" w:rsidRPr="00E0749B" w:rsidRDefault="00676DA0" w:rsidP="00E0749B">
      <w:pPr>
        <w:rPr>
          <w:rFonts w:ascii="Times New Roman" w:hAnsi="Times New Roman" w:cs="Times New Roman"/>
          <w:b/>
        </w:rPr>
      </w:pPr>
    </w:p>
    <w:sectPr w:rsidR="00676DA0" w:rsidRPr="00E0749B" w:rsidSect="00E0749B">
      <w:type w:val="continuous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77F9A" w14:textId="77777777" w:rsidR="00364A76" w:rsidRDefault="00364A76" w:rsidP="004614CE">
      <w:pPr>
        <w:spacing w:after="0"/>
      </w:pPr>
      <w:r>
        <w:separator/>
      </w:r>
    </w:p>
  </w:endnote>
  <w:endnote w:type="continuationSeparator" w:id="0">
    <w:p w14:paraId="554C36EB" w14:textId="77777777" w:rsidR="00364A76" w:rsidRDefault="00364A76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rivaFourPro">
    <w:altName w:val="PrivaFour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04FEB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D9CE3" w14:textId="77777777" w:rsidR="00364A76" w:rsidRDefault="00364A76" w:rsidP="004614CE">
      <w:pPr>
        <w:spacing w:after="0"/>
      </w:pPr>
      <w:r>
        <w:separator/>
      </w:r>
    </w:p>
  </w:footnote>
  <w:footnote w:type="continuationSeparator" w:id="0">
    <w:p w14:paraId="711463BF" w14:textId="77777777" w:rsidR="00364A76" w:rsidRDefault="00364A76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13E"/>
    <w:multiLevelType w:val="hybridMultilevel"/>
    <w:tmpl w:val="B4F84094"/>
    <w:lvl w:ilvl="0" w:tplc="62D4C0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52A0B"/>
    <w:multiLevelType w:val="hybridMultilevel"/>
    <w:tmpl w:val="227EAAE2"/>
    <w:lvl w:ilvl="0" w:tplc="7C126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4C79D8"/>
    <w:multiLevelType w:val="hybridMultilevel"/>
    <w:tmpl w:val="5430502E"/>
    <w:lvl w:ilvl="0" w:tplc="026676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65DD8"/>
    <w:multiLevelType w:val="hybridMultilevel"/>
    <w:tmpl w:val="FD541074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/>
      </w:rPr>
    </w:lvl>
    <w:lvl w:ilvl="4" w:tplc="F9469CD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911DD"/>
    <w:multiLevelType w:val="hybridMultilevel"/>
    <w:tmpl w:val="FD449F36"/>
    <w:lvl w:ilvl="0" w:tplc="423A063A">
      <w:start w:val="6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D283A96"/>
    <w:multiLevelType w:val="hybridMultilevel"/>
    <w:tmpl w:val="4050B460"/>
    <w:lvl w:ilvl="0" w:tplc="AB36B4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009CE"/>
    <w:multiLevelType w:val="hybridMultilevel"/>
    <w:tmpl w:val="DB0A8E22"/>
    <w:lvl w:ilvl="0" w:tplc="569AE3A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90C8A"/>
    <w:multiLevelType w:val="hybridMultilevel"/>
    <w:tmpl w:val="1D4071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7364E"/>
    <w:multiLevelType w:val="hybridMultilevel"/>
    <w:tmpl w:val="26F4AE52"/>
    <w:lvl w:ilvl="0" w:tplc="25A0B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845B8"/>
    <w:multiLevelType w:val="hybridMultilevel"/>
    <w:tmpl w:val="15187D0C"/>
    <w:lvl w:ilvl="0" w:tplc="D482331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B68AF"/>
    <w:multiLevelType w:val="hybridMultilevel"/>
    <w:tmpl w:val="803A9DDC"/>
    <w:lvl w:ilvl="0" w:tplc="F9303F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C1CF2"/>
    <w:multiLevelType w:val="hybridMultilevel"/>
    <w:tmpl w:val="A32C3FA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2A5D2E"/>
    <w:multiLevelType w:val="hybridMultilevel"/>
    <w:tmpl w:val="D804B27A"/>
    <w:lvl w:ilvl="0" w:tplc="97B21974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 w:hint="default"/>
        <w:color w:val="auto"/>
        <w:sz w:val="18"/>
        <w:szCs w:val="18"/>
      </w:rPr>
    </w:lvl>
    <w:lvl w:ilvl="1" w:tplc="97B219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F4DAB6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4" w:tplc="042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86B72"/>
    <w:multiLevelType w:val="hybridMultilevel"/>
    <w:tmpl w:val="BDD0525E"/>
    <w:lvl w:ilvl="0" w:tplc="4726E8D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C178E"/>
    <w:multiLevelType w:val="hybridMultilevel"/>
    <w:tmpl w:val="BA3C1F26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363"/>
        </w:tabs>
        <w:ind w:left="236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083"/>
        </w:tabs>
        <w:ind w:left="308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03"/>
        </w:tabs>
        <w:ind w:left="380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23"/>
        </w:tabs>
        <w:ind w:left="452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43"/>
        </w:tabs>
        <w:ind w:left="524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963"/>
        </w:tabs>
        <w:ind w:left="596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683"/>
        </w:tabs>
        <w:ind w:left="668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03"/>
        </w:tabs>
        <w:ind w:left="7403" w:hanging="180"/>
      </w:pPr>
    </w:lvl>
  </w:abstractNum>
  <w:abstractNum w:abstractNumId="16" w15:restartNumberingAfterBreak="0">
    <w:nsid w:val="65A94D38"/>
    <w:multiLevelType w:val="hybridMultilevel"/>
    <w:tmpl w:val="57AE26E4"/>
    <w:lvl w:ilvl="0" w:tplc="BE263D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6D437247"/>
    <w:multiLevelType w:val="hybridMultilevel"/>
    <w:tmpl w:val="34A634EA"/>
    <w:lvl w:ilvl="0" w:tplc="5CE89760">
      <w:start w:val="1"/>
      <w:numFmt w:val="lowerLetter"/>
      <w:lvlText w:val="%1)"/>
      <w:lvlJc w:val="left"/>
      <w:pPr>
        <w:ind w:left="862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708B4C9D"/>
    <w:multiLevelType w:val="hybridMultilevel"/>
    <w:tmpl w:val="BBCCF670"/>
    <w:lvl w:ilvl="0" w:tplc="8B1425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A69FF"/>
    <w:multiLevelType w:val="hybridMultilevel"/>
    <w:tmpl w:val="D07253AE"/>
    <w:lvl w:ilvl="0" w:tplc="CA6C0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3F194C"/>
    <w:multiLevelType w:val="hybridMultilevel"/>
    <w:tmpl w:val="6B6210A6"/>
    <w:lvl w:ilvl="0" w:tplc="7BF6277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D2FE7"/>
    <w:multiLevelType w:val="hybridMultilevel"/>
    <w:tmpl w:val="CB3080DC"/>
    <w:lvl w:ilvl="0" w:tplc="6F0A320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ACFC86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i/>
      </w:rPr>
    </w:lvl>
    <w:lvl w:ilvl="4" w:tplc="F9469CD8"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F1CF3"/>
    <w:multiLevelType w:val="hybridMultilevel"/>
    <w:tmpl w:val="F77CF508"/>
    <w:lvl w:ilvl="0" w:tplc="80CC91F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87862FD"/>
    <w:multiLevelType w:val="hybridMultilevel"/>
    <w:tmpl w:val="F08A5F8C"/>
    <w:lvl w:ilvl="0" w:tplc="6C821B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D1A4C"/>
    <w:multiLevelType w:val="hybridMultilevel"/>
    <w:tmpl w:val="82FEF248"/>
    <w:lvl w:ilvl="0" w:tplc="80CC91F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E0437BE"/>
    <w:multiLevelType w:val="hybridMultilevel"/>
    <w:tmpl w:val="D79AD9D4"/>
    <w:lvl w:ilvl="0" w:tplc="4782B5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23"/>
  </w:num>
  <w:num w:numId="5">
    <w:abstractNumId w:val="5"/>
  </w:num>
  <w:num w:numId="6">
    <w:abstractNumId w:val="18"/>
  </w:num>
  <w:num w:numId="7">
    <w:abstractNumId w:val="8"/>
  </w:num>
  <w:num w:numId="8">
    <w:abstractNumId w:val="0"/>
  </w:num>
  <w:num w:numId="9">
    <w:abstractNumId w:val="6"/>
  </w:num>
  <w:num w:numId="10">
    <w:abstractNumId w:val="13"/>
  </w:num>
  <w:num w:numId="11">
    <w:abstractNumId w:val="19"/>
  </w:num>
  <w:num w:numId="12">
    <w:abstractNumId w:val="21"/>
  </w:num>
  <w:num w:numId="13">
    <w:abstractNumId w:val="3"/>
  </w:num>
  <w:num w:numId="14">
    <w:abstractNumId w:val="15"/>
  </w:num>
  <w:num w:numId="15">
    <w:abstractNumId w:val="2"/>
  </w:num>
  <w:num w:numId="16">
    <w:abstractNumId w:val="11"/>
  </w:num>
  <w:num w:numId="17">
    <w:abstractNumId w:val="17"/>
  </w:num>
  <w:num w:numId="18">
    <w:abstractNumId w:val="16"/>
  </w:num>
  <w:num w:numId="19">
    <w:abstractNumId w:val="4"/>
  </w:num>
  <w:num w:numId="20">
    <w:abstractNumId w:val="20"/>
  </w:num>
  <w:num w:numId="21">
    <w:abstractNumId w:val="12"/>
  </w:num>
  <w:num w:numId="22">
    <w:abstractNumId w:val="1"/>
  </w:num>
  <w:num w:numId="23">
    <w:abstractNumId w:val="7"/>
  </w:num>
  <w:num w:numId="24">
    <w:abstractNumId w:val="25"/>
  </w:num>
  <w:num w:numId="25">
    <w:abstractNumId w:val="24"/>
  </w:num>
  <w:num w:numId="26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2085D"/>
    <w:rsid w:val="000215BF"/>
    <w:rsid w:val="00022E79"/>
    <w:rsid w:val="0002569D"/>
    <w:rsid w:val="0003397E"/>
    <w:rsid w:val="00043653"/>
    <w:rsid w:val="00044435"/>
    <w:rsid w:val="0005556F"/>
    <w:rsid w:val="0006259E"/>
    <w:rsid w:val="00063C6F"/>
    <w:rsid w:val="000747A8"/>
    <w:rsid w:val="00074831"/>
    <w:rsid w:val="000774AE"/>
    <w:rsid w:val="00081F50"/>
    <w:rsid w:val="00090E35"/>
    <w:rsid w:val="00094B85"/>
    <w:rsid w:val="000C3790"/>
    <w:rsid w:val="000D6986"/>
    <w:rsid w:val="000E4227"/>
    <w:rsid w:val="000F2D3D"/>
    <w:rsid w:val="000F78F8"/>
    <w:rsid w:val="001003A2"/>
    <w:rsid w:val="0010712A"/>
    <w:rsid w:val="0011335F"/>
    <w:rsid w:val="001160C1"/>
    <w:rsid w:val="001174FE"/>
    <w:rsid w:val="00121AE8"/>
    <w:rsid w:val="00122A6C"/>
    <w:rsid w:val="001233FE"/>
    <w:rsid w:val="0012446C"/>
    <w:rsid w:val="0013286D"/>
    <w:rsid w:val="001354AD"/>
    <w:rsid w:val="00141581"/>
    <w:rsid w:val="00143BA6"/>
    <w:rsid w:val="00150585"/>
    <w:rsid w:val="001540A3"/>
    <w:rsid w:val="00156393"/>
    <w:rsid w:val="001656D3"/>
    <w:rsid w:val="00171978"/>
    <w:rsid w:val="00180DBE"/>
    <w:rsid w:val="001821C0"/>
    <w:rsid w:val="00194844"/>
    <w:rsid w:val="00195D60"/>
    <w:rsid w:val="001A6A97"/>
    <w:rsid w:val="001B05B9"/>
    <w:rsid w:val="001B3C9B"/>
    <w:rsid w:val="001B667A"/>
    <w:rsid w:val="001C7287"/>
    <w:rsid w:val="001D2CA9"/>
    <w:rsid w:val="001F0242"/>
    <w:rsid w:val="001F6013"/>
    <w:rsid w:val="002015CC"/>
    <w:rsid w:val="0020353E"/>
    <w:rsid w:val="00211F28"/>
    <w:rsid w:val="00214FCA"/>
    <w:rsid w:val="00217F12"/>
    <w:rsid w:val="0022378B"/>
    <w:rsid w:val="00223CAC"/>
    <w:rsid w:val="00231204"/>
    <w:rsid w:val="002339EC"/>
    <w:rsid w:val="002427E4"/>
    <w:rsid w:val="00252381"/>
    <w:rsid w:val="002612BC"/>
    <w:rsid w:val="002655FA"/>
    <w:rsid w:val="00270A84"/>
    <w:rsid w:val="00270C96"/>
    <w:rsid w:val="00280366"/>
    <w:rsid w:val="00280A77"/>
    <w:rsid w:val="00282A5B"/>
    <w:rsid w:val="00284059"/>
    <w:rsid w:val="002906A9"/>
    <w:rsid w:val="002961E9"/>
    <w:rsid w:val="00296494"/>
    <w:rsid w:val="002A16F0"/>
    <w:rsid w:val="002B5AA8"/>
    <w:rsid w:val="002C5352"/>
    <w:rsid w:val="002D01D0"/>
    <w:rsid w:val="002D154C"/>
    <w:rsid w:val="002D64DE"/>
    <w:rsid w:val="0031197B"/>
    <w:rsid w:val="00315428"/>
    <w:rsid w:val="0031547F"/>
    <w:rsid w:val="0034312A"/>
    <w:rsid w:val="0034384E"/>
    <w:rsid w:val="00344942"/>
    <w:rsid w:val="00347C2D"/>
    <w:rsid w:val="00347E1F"/>
    <w:rsid w:val="00354749"/>
    <w:rsid w:val="00356D39"/>
    <w:rsid w:val="00360B3D"/>
    <w:rsid w:val="00364A76"/>
    <w:rsid w:val="00381DCD"/>
    <w:rsid w:val="00383A0D"/>
    <w:rsid w:val="00387DDA"/>
    <w:rsid w:val="003A1F7F"/>
    <w:rsid w:val="003B3F99"/>
    <w:rsid w:val="003E6DB4"/>
    <w:rsid w:val="003F5A63"/>
    <w:rsid w:val="00407E06"/>
    <w:rsid w:val="004102FB"/>
    <w:rsid w:val="00412031"/>
    <w:rsid w:val="00413285"/>
    <w:rsid w:val="00421040"/>
    <w:rsid w:val="00425F59"/>
    <w:rsid w:val="00430BC1"/>
    <w:rsid w:val="0043766C"/>
    <w:rsid w:val="004421D1"/>
    <w:rsid w:val="00450C59"/>
    <w:rsid w:val="004547AE"/>
    <w:rsid w:val="0046031D"/>
    <w:rsid w:val="004614CE"/>
    <w:rsid w:val="00461975"/>
    <w:rsid w:val="00462A83"/>
    <w:rsid w:val="00465736"/>
    <w:rsid w:val="0048492D"/>
    <w:rsid w:val="004853F1"/>
    <w:rsid w:val="0049071F"/>
    <w:rsid w:val="0049215F"/>
    <w:rsid w:val="0049384D"/>
    <w:rsid w:val="004A7313"/>
    <w:rsid w:val="004B0FE2"/>
    <w:rsid w:val="004B28A2"/>
    <w:rsid w:val="004B5813"/>
    <w:rsid w:val="004C21B2"/>
    <w:rsid w:val="004D04AD"/>
    <w:rsid w:val="004D595B"/>
    <w:rsid w:val="004F2F6B"/>
    <w:rsid w:val="0051621A"/>
    <w:rsid w:val="005172EF"/>
    <w:rsid w:val="005275B5"/>
    <w:rsid w:val="0053055F"/>
    <w:rsid w:val="005319E5"/>
    <w:rsid w:val="005375C8"/>
    <w:rsid w:val="00541593"/>
    <w:rsid w:val="00545638"/>
    <w:rsid w:val="005475F0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93494"/>
    <w:rsid w:val="005954DA"/>
    <w:rsid w:val="00596186"/>
    <w:rsid w:val="005A3B36"/>
    <w:rsid w:val="005B0B05"/>
    <w:rsid w:val="005B163C"/>
    <w:rsid w:val="005B5F05"/>
    <w:rsid w:val="005C6005"/>
    <w:rsid w:val="005C69BB"/>
    <w:rsid w:val="005C6CAD"/>
    <w:rsid w:val="005C7741"/>
    <w:rsid w:val="005C77F2"/>
    <w:rsid w:val="005D6966"/>
    <w:rsid w:val="005E1CF1"/>
    <w:rsid w:val="005F654D"/>
    <w:rsid w:val="005F6DF2"/>
    <w:rsid w:val="005F766E"/>
    <w:rsid w:val="006008F2"/>
    <w:rsid w:val="00604B8D"/>
    <w:rsid w:val="006078B2"/>
    <w:rsid w:val="00611D98"/>
    <w:rsid w:val="00612C94"/>
    <w:rsid w:val="00637B63"/>
    <w:rsid w:val="00643FAC"/>
    <w:rsid w:val="00646A42"/>
    <w:rsid w:val="0064718F"/>
    <w:rsid w:val="00664138"/>
    <w:rsid w:val="006649CE"/>
    <w:rsid w:val="006718FC"/>
    <w:rsid w:val="006734C4"/>
    <w:rsid w:val="00676DA0"/>
    <w:rsid w:val="00682945"/>
    <w:rsid w:val="006836A9"/>
    <w:rsid w:val="00683F76"/>
    <w:rsid w:val="00687AF9"/>
    <w:rsid w:val="00695B22"/>
    <w:rsid w:val="006A1FA6"/>
    <w:rsid w:val="006A6329"/>
    <w:rsid w:val="006B6050"/>
    <w:rsid w:val="006C2AEF"/>
    <w:rsid w:val="006D0BAA"/>
    <w:rsid w:val="006D4101"/>
    <w:rsid w:val="006D7E4B"/>
    <w:rsid w:val="006E6DDB"/>
    <w:rsid w:val="006E6DFB"/>
    <w:rsid w:val="006F558E"/>
    <w:rsid w:val="0070551F"/>
    <w:rsid w:val="00732F48"/>
    <w:rsid w:val="00751773"/>
    <w:rsid w:val="00751AFB"/>
    <w:rsid w:val="00752FAC"/>
    <w:rsid w:val="0076186D"/>
    <w:rsid w:val="0076458B"/>
    <w:rsid w:val="0077377D"/>
    <w:rsid w:val="007742EB"/>
    <w:rsid w:val="00775C8D"/>
    <w:rsid w:val="00791E61"/>
    <w:rsid w:val="007945ED"/>
    <w:rsid w:val="0079471C"/>
    <w:rsid w:val="00797182"/>
    <w:rsid w:val="007A1692"/>
    <w:rsid w:val="007A72A2"/>
    <w:rsid w:val="007B2B93"/>
    <w:rsid w:val="007C07A0"/>
    <w:rsid w:val="007C2590"/>
    <w:rsid w:val="007C361D"/>
    <w:rsid w:val="007C3CCF"/>
    <w:rsid w:val="007C414F"/>
    <w:rsid w:val="007C4353"/>
    <w:rsid w:val="007D3EE0"/>
    <w:rsid w:val="007E500A"/>
    <w:rsid w:val="007E55E0"/>
    <w:rsid w:val="007E70EE"/>
    <w:rsid w:val="00802E87"/>
    <w:rsid w:val="0080353D"/>
    <w:rsid w:val="00805B8E"/>
    <w:rsid w:val="00833E25"/>
    <w:rsid w:val="00836D78"/>
    <w:rsid w:val="008403C5"/>
    <w:rsid w:val="00844B53"/>
    <w:rsid w:val="0084512C"/>
    <w:rsid w:val="008535C2"/>
    <w:rsid w:val="00862128"/>
    <w:rsid w:val="00872889"/>
    <w:rsid w:val="00874A64"/>
    <w:rsid w:val="00875285"/>
    <w:rsid w:val="00880539"/>
    <w:rsid w:val="00880A8E"/>
    <w:rsid w:val="00893CD2"/>
    <w:rsid w:val="00895118"/>
    <w:rsid w:val="008A2FAC"/>
    <w:rsid w:val="008A5E56"/>
    <w:rsid w:val="008B19A2"/>
    <w:rsid w:val="008B309E"/>
    <w:rsid w:val="008E0B6C"/>
    <w:rsid w:val="008F0CD7"/>
    <w:rsid w:val="008F1E16"/>
    <w:rsid w:val="008F4B4D"/>
    <w:rsid w:val="008F4BA0"/>
    <w:rsid w:val="008F6061"/>
    <w:rsid w:val="00901FF1"/>
    <w:rsid w:val="009128C1"/>
    <w:rsid w:val="00917F10"/>
    <w:rsid w:val="009340C1"/>
    <w:rsid w:val="00936589"/>
    <w:rsid w:val="00940203"/>
    <w:rsid w:val="00940C63"/>
    <w:rsid w:val="00963BDD"/>
    <w:rsid w:val="00966276"/>
    <w:rsid w:val="00966398"/>
    <w:rsid w:val="00970753"/>
    <w:rsid w:val="009774B9"/>
    <w:rsid w:val="0098072F"/>
    <w:rsid w:val="009824CF"/>
    <w:rsid w:val="00986D87"/>
    <w:rsid w:val="00987CBE"/>
    <w:rsid w:val="009945BA"/>
    <w:rsid w:val="00997AE3"/>
    <w:rsid w:val="009A0D7F"/>
    <w:rsid w:val="009A0FF2"/>
    <w:rsid w:val="009A201E"/>
    <w:rsid w:val="009A7733"/>
    <w:rsid w:val="009C2665"/>
    <w:rsid w:val="009C3924"/>
    <w:rsid w:val="009D2358"/>
    <w:rsid w:val="009E4AD9"/>
    <w:rsid w:val="009E501C"/>
    <w:rsid w:val="009F2FC9"/>
    <w:rsid w:val="009F4669"/>
    <w:rsid w:val="00A004B7"/>
    <w:rsid w:val="00A00FB1"/>
    <w:rsid w:val="00A01414"/>
    <w:rsid w:val="00A01E8C"/>
    <w:rsid w:val="00A02F2D"/>
    <w:rsid w:val="00A0595B"/>
    <w:rsid w:val="00A13794"/>
    <w:rsid w:val="00A15826"/>
    <w:rsid w:val="00A16692"/>
    <w:rsid w:val="00A2019D"/>
    <w:rsid w:val="00A20708"/>
    <w:rsid w:val="00A229F0"/>
    <w:rsid w:val="00A22D6E"/>
    <w:rsid w:val="00A27412"/>
    <w:rsid w:val="00A32801"/>
    <w:rsid w:val="00A37589"/>
    <w:rsid w:val="00A732A3"/>
    <w:rsid w:val="00A7341F"/>
    <w:rsid w:val="00A74310"/>
    <w:rsid w:val="00A74DDD"/>
    <w:rsid w:val="00A83B5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641A"/>
    <w:rsid w:val="00AA7185"/>
    <w:rsid w:val="00AB299D"/>
    <w:rsid w:val="00AB6BAC"/>
    <w:rsid w:val="00AC03F2"/>
    <w:rsid w:val="00AC0949"/>
    <w:rsid w:val="00AC2E8C"/>
    <w:rsid w:val="00AC5D12"/>
    <w:rsid w:val="00AD2FC6"/>
    <w:rsid w:val="00AE08DC"/>
    <w:rsid w:val="00AE6A20"/>
    <w:rsid w:val="00AF0D8F"/>
    <w:rsid w:val="00AF6DE9"/>
    <w:rsid w:val="00B06D2A"/>
    <w:rsid w:val="00B219A4"/>
    <w:rsid w:val="00B5584F"/>
    <w:rsid w:val="00B56604"/>
    <w:rsid w:val="00B61984"/>
    <w:rsid w:val="00B61CD2"/>
    <w:rsid w:val="00B61E20"/>
    <w:rsid w:val="00B62652"/>
    <w:rsid w:val="00B62D5B"/>
    <w:rsid w:val="00B65FE9"/>
    <w:rsid w:val="00B73D55"/>
    <w:rsid w:val="00B808AE"/>
    <w:rsid w:val="00B83025"/>
    <w:rsid w:val="00B84653"/>
    <w:rsid w:val="00B85DC0"/>
    <w:rsid w:val="00B860DE"/>
    <w:rsid w:val="00B90344"/>
    <w:rsid w:val="00B91108"/>
    <w:rsid w:val="00B91610"/>
    <w:rsid w:val="00BA432D"/>
    <w:rsid w:val="00BA46C5"/>
    <w:rsid w:val="00BB2275"/>
    <w:rsid w:val="00BC06F5"/>
    <w:rsid w:val="00BC1F6F"/>
    <w:rsid w:val="00BD0125"/>
    <w:rsid w:val="00BD0388"/>
    <w:rsid w:val="00BD0F5F"/>
    <w:rsid w:val="00BD4ED2"/>
    <w:rsid w:val="00BE0088"/>
    <w:rsid w:val="00BE30F1"/>
    <w:rsid w:val="00BF3B88"/>
    <w:rsid w:val="00BF6F9E"/>
    <w:rsid w:val="00C039FE"/>
    <w:rsid w:val="00C16CD9"/>
    <w:rsid w:val="00C179D7"/>
    <w:rsid w:val="00C215CD"/>
    <w:rsid w:val="00C323BE"/>
    <w:rsid w:val="00C34609"/>
    <w:rsid w:val="00C449A7"/>
    <w:rsid w:val="00C44B47"/>
    <w:rsid w:val="00C44BEE"/>
    <w:rsid w:val="00C45096"/>
    <w:rsid w:val="00C60C19"/>
    <w:rsid w:val="00C70DD6"/>
    <w:rsid w:val="00C73D06"/>
    <w:rsid w:val="00C76209"/>
    <w:rsid w:val="00C80584"/>
    <w:rsid w:val="00C854FE"/>
    <w:rsid w:val="00C85D34"/>
    <w:rsid w:val="00C863F7"/>
    <w:rsid w:val="00CB466B"/>
    <w:rsid w:val="00CC065E"/>
    <w:rsid w:val="00CD6FE9"/>
    <w:rsid w:val="00CF004F"/>
    <w:rsid w:val="00CF5E6C"/>
    <w:rsid w:val="00D00243"/>
    <w:rsid w:val="00D01A7E"/>
    <w:rsid w:val="00D049EC"/>
    <w:rsid w:val="00D06466"/>
    <w:rsid w:val="00D144FA"/>
    <w:rsid w:val="00D16900"/>
    <w:rsid w:val="00D27A8F"/>
    <w:rsid w:val="00D30DCA"/>
    <w:rsid w:val="00D357EE"/>
    <w:rsid w:val="00D41090"/>
    <w:rsid w:val="00D41347"/>
    <w:rsid w:val="00D42D1A"/>
    <w:rsid w:val="00D45E47"/>
    <w:rsid w:val="00D4629A"/>
    <w:rsid w:val="00D508A6"/>
    <w:rsid w:val="00D53AB8"/>
    <w:rsid w:val="00D561DC"/>
    <w:rsid w:val="00D567B5"/>
    <w:rsid w:val="00D70E82"/>
    <w:rsid w:val="00D70E9C"/>
    <w:rsid w:val="00D767B3"/>
    <w:rsid w:val="00D80358"/>
    <w:rsid w:val="00D83104"/>
    <w:rsid w:val="00D83C75"/>
    <w:rsid w:val="00D85A1A"/>
    <w:rsid w:val="00D94887"/>
    <w:rsid w:val="00D953F8"/>
    <w:rsid w:val="00D96E0E"/>
    <w:rsid w:val="00DA3D01"/>
    <w:rsid w:val="00DA4059"/>
    <w:rsid w:val="00DA4B0E"/>
    <w:rsid w:val="00DA6D7D"/>
    <w:rsid w:val="00DC69A2"/>
    <w:rsid w:val="00DD0C02"/>
    <w:rsid w:val="00DD11AF"/>
    <w:rsid w:val="00DD5F00"/>
    <w:rsid w:val="00DE1557"/>
    <w:rsid w:val="00DE45F4"/>
    <w:rsid w:val="00DE4D59"/>
    <w:rsid w:val="00DF1541"/>
    <w:rsid w:val="00DF2E99"/>
    <w:rsid w:val="00DF3E8D"/>
    <w:rsid w:val="00DF66D3"/>
    <w:rsid w:val="00DF6CD8"/>
    <w:rsid w:val="00DF71DE"/>
    <w:rsid w:val="00E0397E"/>
    <w:rsid w:val="00E0749B"/>
    <w:rsid w:val="00E13E15"/>
    <w:rsid w:val="00E16D41"/>
    <w:rsid w:val="00E16F4B"/>
    <w:rsid w:val="00E219AB"/>
    <w:rsid w:val="00E27BD7"/>
    <w:rsid w:val="00E40A94"/>
    <w:rsid w:val="00E41487"/>
    <w:rsid w:val="00E425B5"/>
    <w:rsid w:val="00E51D15"/>
    <w:rsid w:val="00E53777"/>
    <w:rsid w:val="00E55C7E"/>
    <w:rsid w:val="00E5795F"/>
    <w:rsid w:val="00E650A6"/>
    <w:rsid w:val="00E72782"/>
    <w:rsid w:val="00E7550C"/>
    <w:rsid w:val="00E8478E"/>
    <w:rsid w:val="00E93239"/>
    <w:rsid w:val="00E97F97"/>
    <w:rsid w:val="00EC3073"/>
    <w:rsid w:val="00ED5F52"/>
    <w:rsid w:val="00ED657C"/>
    <w:rsid w:val="00EE0CE0"/>
    <w:rsid w:val="00EF3888"/>
    <w:rsid w:val="00EF4E26"/>
    <w:rsid w:val="00F01756"/>
    <w:rsid w:val="00F047BD"/>
    <w:rsid w:val="00F05793"/>
    <w:rsid w:val="00F06C6F"/>
    <w:rsid w:val="00F21E89"/>
    <w:rsid w:val="00F23222"/>
    <w:rsid w:val="00F2536E"/>
    <w:rsid w:val="00F2648F"/>
    <w:rsid w:val="00F3640D"/>
    <w:rsid w:val="00F4112F"/>
    <w:rsid w:val="00F43BCC"/>
    <w:rsid w:val="00F45187"/>
    <w:rsid w:val="00F62DCA"/>
    <w:rsid w:val="00F66C55"/>
    <w:rsid w:val="00F71E5E"/>
    <w:rsid w:val="00F97DB5"/>
    <w:rsid w:val="00FA6FD3"/>
    <w:rsid w:val="00FB0A06"/>
    <w:rsid w:val="00FB6B0C"/>
    <w:rsid w:val="00FC0785"/>
    <w:rsid w:val="00FC2CE3"/>
    <w:rsid w:val="00FD5034"/>
    <w:rsid w:val="00FD78B3"/>
    <w:rsid w:val="00FE385F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95FE3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A83B5D"/>
    <w:pPr>
      <w:autoSpaceDE w:val="0"/>
      <w:autoSpaceDN w:val="0"/>
      <w:adjustRightInd w:val="0"/>
      <w:spacing w:before="0" w:after="0"/>
    </w:pPr>
    <w:rPr>
      <w:rFonts w:ascii="PrivaFourPro" w:hAnsi="PrivaFourPro" w:cs="PrivaFourPro"/>
      <w:color w:val="000000"/>
      <w:sz w:val="24"/>
      <w:szCs w:val="24"/>
    </w:rPr>
  </w:style>
  <w:style w:type="character" w:customStyle="1" w:styleId="A2">
    <w:name w:val="A2"/>
    <w:uiPriority w:val="99"/>
    <w:rsid w:val="00E8478E"/>
    <w:rPr>
      <w:rFonts w:cs="Minion Pro"/>
      <w:color w:val="221E1F"/>
      <w:sz w:val="22"/>
      <w:szCs w:val="22"/>
    </w:rPr>
  </w:style>
  <w:style w:type="paragraph" w:customStyle="1" w:styleId="box459555">
    <w:name w:val="box_459555"/>
    <w:basedOn w:val="Normal"/>
    <w:rsid w:val="00E414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1">
    <w:name w:val="Table Grid1"/>
    <w:basedOn w:val="TableNormal"/>
    <w:next w:val="TableGrid"/>
    <w:rsid w:val="00E0749B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A811-FF34-4834-9808-E89AAA55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250</cp:revision>
  <cp:lastPrinted>2019-05-28T07:41:00Z</cp:lastPrinted>
  <dcterms:created xsi:type="dcterms:W3CDTF">2019-05-25T07:56:00Z</dcterms:created>
  <dcterms:modified xsi:type="dcterms:W3CDTF">2020-02-12T20:59:00Z</dcterms:modified>
</cp:coreProperties>
</file>